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 xml:space="preserve">West Central School District </w:t>
      </w:r>
      <w:r w:rsidR="006477D2">
        <w:rPr>
          <w:rFonts w:asciiTheme="minorHAnsi" w:hAnsiTheme="minorHAnsi" w:cs="Calibri Light"/>
          <w:b/>
          <w:sz w:val="20"/>
          <w:szCs w:val="20"/>
        </w:rPr>
        <w:t>#</w:t>
      </w:r>
      <w:r w:rsidRPr="00F04D3E">
        <w:rPr>
          <w:rFonts w:asciiTheme="minorHAnsi" w:hAnsiTheme="minorHAnsi" w:cs="Calibri Light"/>
          <w:b/>
          <w:sz w:val="20"/>
          <w:szCs w:val="20"/>
        </w:rPr>
        <w:t>49-7</w:t>
      </w:r>
    </w:p>
    <w:p w:rsidR="003A65DC" w:rsidRPr="003A1914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3A1914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3A1914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:rsidR="4B216107" w:rsidRPr="003A1914" w:rsidRDefault="009614A1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>December 13</w:t>
      </w:r>
      <w:r w:rsidR="001B6B9C" w:rsidRPr="003A1914">
        <w:rPr>
          <w:rFonts w:asciiTheme="minorHAnsi" w:hAnsiTheme="minorHAnsi" w:cs="Calibri Light"/>
          <w:b/>
          <w:bCs/>
          <w:sz w:val="20"/>
          <w:szCs w:val="20"/>
        </w:rPr>
        <w:t>, 2021</w:t>
      </w:r>
    </w:p>
    <w:p w:rsidR="00FA6DCA" w:rsidRPr="00F04D3E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321EDF" w:rsidRDefault="00FA6DCA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321EDF">
        <w:rPr>
          <w:rFonts w:asciiTheme="minorHAnsi" w:hAnsiTheme="minorHAnsi" w:cs="Calibri Light"/>
          <w:b/>
          <w:sz w:val="20"/>
          <w:szCs w:val="20"/>
        </w:rPr>
        <w:t>Motions are carried and unanimously approved unless stated otherwise.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8A0725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W</w:t>
      </w:r>
      <w:r w:rsidR="006477D2">
        <w:rPr>
          <w:rFonts w:asciiTheme="minorHAnsi" w:hAnsiTheme="minorHAnsi" w:cs="Calibri Light"/>
          <w:sz w:val="20"/>
          <w:szCs w:val="20"/>
        </w:rPr>
        <w:t>est Central School District #</w:t>
      </w:r>
      <w:r w:rsidRPr="7A43B6A3">
        <w:rPr>
          <w:rFonts w:asciiTheme="minorHAnsi" w:hAnsiTheme="minorHAnsi" w:cs="Calibri Light"/>
          <w:sz w:val="20"/>
          <w:szCs w:val="20"/>
        </w:rPr>
        <w:t xml:space="preserve">49-7 School Board convened in regular session at </w:t>
      </w:r>
      <w:r w:rsidR="00F94C29">
        <w:rPr>
          <w:rFonts w:asciiTheme="minorHAnsi" w:hAnsiTheme="minorHAnsi" w:cs="Calibri Light"/>
          <w:sz w:val="20"/>
          <w:szCs w:val="20"/>
        </w:rPr>
        <w:t>5</w:t>
      </w:r>
      <w:r w:rsidR="001D05EE">
        <w:rPr>
          <w:rFonts w:asciiTheme="minorHAnsi" w:hAnsiTheme="minorHAnsi" w:cs="Calibri Light"/>
          <w:sz w:val="20"/>
          <w:szCs w:val="20"/>
        </w:rPr>
        <w:t>:</w:t>
      </w:r>
      <w:r w:rsidR="0000243A">
        <w:rPr>
          <w:rFonts w:asciiTheme="minorHAnsi" w:hAnsiTheme="minorHAnsi" w:cs="Calibri Light"/>
          <w:sz w:val="20"/>
          <w:szCs w:val="20"/>
        </w:rPr>
        <w:t>0</w:t>
      </w:r>
      <w:r w:rsidR="00DA3BD4" w:rsidRPr="7A43B6A3">
        <w:rPr>
          <w:rFonts w:asciiTheme="minorHAnsi" w:hAnsiTheme="minorHAnsi" w:cs="Calibri Light"/>
          <w:sz w:val="20"/>
          <w:szCs w:val="20"/>
        </w:rPr>
        <w:t>0</w:t>
      </w:r>
      <w:r w:rsidR="00703112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7A43B6A3">
        <w:rPr>
          <w:rFonts w:asciiTheme="minorHAnsi" w:hAnsiTheme="minorHAnsi" w:cs="Calibri Light"/>
          <w:sz w:val="20"/>
          <w:szCs w:val="20"/>
        </w:rPr>
        <w:t>p</w:t>
      </w:r>
      <w:r w:rsidR="00E1416F">
        <w:rPr>
          <w:rFonts w:asciiTheme="minorHAnsi" w:hAnsiTheme="minorHAnsi" w:cs="Calibri Light"/>
          <w:sz w:val="20"/>
          <w:szCs w:val="20"/>
        </w:rPr>
        <w:t>.m</w:t>
      </w:r>
      <w:r w:rsidR="00E1416F" w:rsidRPr="00C1499E">
        <w:rPr>
          <w:rFonts w:asciiTheme="minorHAnsi" w:hAnsiTheme="minorHAnsi" w:cs="Calibri Light"/>
          <w:sz w:val="20"/>
          <w:szCs w:val="20"/>
        </w:rPr>
        <w:t xml:space="preserve">. on </w:t>
      </w:r>
      <w:r w:rsidR="00F94C29">
        <w:rPr>
          <w:rFonts w:asciiTheme="minorHAnsi" w:hAnsiTheme="minorHAnsi" w:cs="Calibri Light"/>
          <w:sz w:val="20"/>
          <w:szCs w:val="20"/>
        </w:rPr>
        <w:t>December 13</w:t>
      </w:r>
      <w:r w:rsidR="001B6B9C" w:rsidRPr="00C1499E">
        <w:rPr>
          <w:rFonts w:asciiTheme="minorHAnsi" w:hAnsiTheme="minorHAnsi" w:cs="Calibri Light"/>
          <w:sz w:val="20"/>
          <w:szCs w:val="20"/>
        </w:rPr>
        <w:t>, 2021</w:t>
      </w:r>
      <w:r w:rsidR="00E1416F" w:rsidRPr="00C1499E">
        <w:rPr>
          <w:rFonts w:asciiTheme="minorHAnsi" w:hAnsiTheme="minorHAnsi" w:cs="Calibri Light"/>
          <w:sz w:val="20"/>
          <w:szCs w:val="20"/>
        </w:rPr>
        <w:t xml:space="preserve"> </w:t>
      </w:r>
      <w:r w:rsidR="00D20213" w:rsidRPr="00C1499E">
        <w:rPr>
          <w:rFonts w:asciiTheme="minorHAnsi" w:hAnsiTheme="minorHAnsi" w:cs="Calibri Light"/>
          <w:sz w:val="20"/>
          <w:szCs w:val="20"/>
        </w:rPr>
        <w:t xml:space="preserve">in </w:t>
      </w:r>
      <w:r w:rsidR="00F578F7">
        <w:rPr>
          <w:rFonts w:asciiTheme="minorHAnsi" w:hAnsiTheme="minorHAnsi" w:cs="Calibri Light"/>
          <w:sz w:val="20"/>
          <w:szCs w:val="20"/>
        </w:rPr>
        <w:t>the</w:t>
      </w:r>
      <w:r w:rsidR="0000243A">
        <w:rPr>
          <w:rFonts w:asciiTheme="minorHAnsi" w:hAnsiTheme="minorHAnsi" w:cs="Calibri Light"/>
          <w:sz w:val="20"/>
          <w:szCs w:val="20"/>
        </w:rPr>
        <w:t xml:space="preserve"> </w:t>
      </w:r>
      <w:r w:rsidR="00B7536B">
        <w:rPr>
          <w:rFonts w:asciiTheme="minorHAnsi" w:hAnsiTheme="minorHAnsi" w:cs="Calibri Light"/>
          <w:sz w:val="20"/>
          <w:szCs w:val="20"/>
        </w:rPr>
        <w:t xml:space="preserve">District Administration Office </w:t>
      </w:r>
      <w:r w:rsidR="00D20213">
        <w:rPr>
          <w:rFonts w:asciiTheme="minorHAnsi" w:hAnsiTheme="minorHAnsi" w:cs="Calibri Light"/>
          <w:sz w:val="20"/>
          <w:szCs w:val="20"/>
        </w:rPr>
        <w:t>in Hartford, SD</w:t>
      </w:r>
      <w:r w:rsidR="00B22BE1" w:rsidRPr="7A43B6A3">
        <w:rPr>
          <w:rFonts w:asciiTheme="minorHAnsi" w:hAnsiTheme="minorHAnsi" w:cs="Calibri Light"/>
          <w:sz w:val="20"/>
          <w:szCs w:val="20"/>
        </w:rPr>
        <w:t>.</w:t>
      </w:r>
      <w:r w:rsidR="00B9736A">
        <w:rPr>
          <w:rFonts w:asciiTheme="minorHAnsi" w:hAnsiTheme="minorHAnsi" w:cs="Calibri Light"/>
          <w:sz w:val="20"/>
          <w:szCs w:val="20"/>
        </w:rPr>
        <w:t xml:space="preserve"> </w:t>
      </w:r>
    </w:p>
    <w:p w:rsidR="00FA6DCA" w:rsidRPr="00F04D3E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A6DCA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F04D3E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F04D3E">
        <w:rPr>
          <w:rFonts w:asciiTheme="minorHAnsi" w:hAnsiTheme="minorHAnsi" w:cs="Calibri Light"/>
          <w:sz w:val="20"/>
          <w:szCs w:val="20"/>
        </w:rPr>
        <w:t>members</w:t>
      </w:r>
      <w:r w:rsidRPr="00F04D3E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present: </w:t>
      </w:r>
      <w:r w:rsidR="00E9187E">
        <w:rPr>
          <w:rFonts w:asciiTheme="minorHAnsi" w:hAnsiTheme="minorHAnsi" w:cs="Calibri Light"/>
          <w:sz w:val="20"/>
          <w:szCs w:val="20"/>
        </w:rPr>
        <w:t>Alison McGi</w:t>
      </w:r>
      <w:r w:rsidR="001A02DB">
        <w:rPr>
          <w:rFonts w:asciiTheme="minorHAnsi" w:hAnsiTheme="minorHAnsi" w:cs="Calibri Light"/>
          <w:sz w:val="20"/>
          <w:szCs w:val="20"/>
        </w:rPr>
        <w:t xml:space="preserve">llivray, </w:t>
      </w:r>
      <w:r w:rsidR="00723B54">
        <w:rPr>
          <w:rFonts w:asciiTheme="minorHAnsi" w:hAnsiTheme="minorHAnsi" w:cs="Calibri Light"/>
          <w:sz w:val="20"/>
          <w:szCs w:val="20"/>
        </w:rPr>
        <w:t>Alexia Klinkhammer</w:t>
      </w:r>
      <w:r w:rsidR="00043FC6">
        <w:rPr>
          <w:rFonts w:asciiTheme="minorHAnsi" w:hAnsiTheme="minorHAnsi" w:cs="Calibri Light"/>
          <w:sz w:val="20"/>
          <w:szCs w:val="20"/>
        </w:rPr>
        <w:t>,</w:t>
      </w:r>
      <w:r w:rsidR="001A02DB">
        <w:rPr>
          <w:rFonts w:asciiTheme="minorHAnsi" w:hAnsiTheme="minorHAnsi" w:cs="Calibri Light"/>
          <w:sz w:val="20"/>
          <w:szCs w:val="20"/>
        </w:rPr>
        <w:t xml:space="preserve"> </w:t>
      </w:r>
      <w:r w:rsidR="00590A03">
        <w:rPr>
          <w:rFonts w:asciiTheme="minorHAnsi" w:hAnsiTheme="minorHAnsi" w:cs="Calibri Light"/>
          <w:sz w:val="20"/>
          <w:szCs w:val="20"/>
        </w:rPr>
        <w:t xml:space="preserve">Paula Hawks, </w:t>
      </w:r>
      <w:r w:rsidR="001A02DB">
        <w:rPr>
          <w:rFonts w:asciiTheme="minorHAnsi" w:hAnsiTheme="minorHAnsi" w:cs="Calibri Light"/>
          <w:sz w:val="20"/>
          <w:szCs w:val="20"/>
        </w:rPr>
        <w:t>Justin Eich</w:t>
      </w:r>
      <w:r w:rsidR="00187511">
        <w:rPr>
          <w:rFonts w:asciiTheme="minorHAnsi" w:hAnsiTheme="minorHAnsi" w:cs="Calibri Light"/>
          <w:sz w:val="20"/>
          <w:szCs w:val="20"/>
        </w:rPr>
        <w:t>,</w:t>
      </w:r>
      <w:r w:rsidR="00043FC6">
        <w:rPr>
          <w:rFonts w:asciiTheme="minorHAnsi" w:hAnsiTheme="minorHAnsi" w:cs="Calibri Light"/>
          <w:sz w:val="20"/>
          <w:szCs w:val="20"/>
        </w:rPr>
        <w:t xml:space="preserve"> and </w:t>
      </w:r>
      <w:r w:rsidR="00590A03">
        <w:rPr>
          <w:rFonts w:asciiTheme="minorHAnsi" w:hAnsiTheme="minorHAnsi" w:cs="Calibri Light"/>
          <w:sz w:val="20"/>
          <w:szCs w:val="20"/>
        </w:rPr>
        <w:t>Amanda Kayser</w:t>
      </w:r>
      <w:r w:rsidR="008C4AFD">
        <w:rPr>
          <w:rFonts w:asciiTheme="minorHAnsi" w:hAnsiTheme="minorHAnsi" w:cs="Calibri Light"/>
          <w:sz w:val="20"/>
          <w:szCs w:val="20"/>
        </w:rPr>
        <w:t>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578F7" w:rsidRPr="007A1AA4" w:rsidRDefault="00DF56A3" w:rsidP="00F578F7">
      <w:pPr>
        <w:rPr>
          <w:rFonts w:asciiTheme="minorHAnsi" w:hAnsiTheme="minorHAnsi" w:cs="Calibri Light"/>
          <w:sz w:val="20"/>
          <w:szCs w:val="20"/>
        </w:rPr>
      </w:pPr>
      <w:r w:rsidRPr="007A1AA4">
        <w:rPr>
          <w:rFonts w:asciiTheme="minorHAnsi" w:hAnsiTheme="minorHAnsi" w:cs="Calibri Light"/>
          <w:sz w:val="20"/>
          <w:szCs w:val="20"/>
        </w:rPr>
        <w:t>Also present: Superintendent</w:t>
      </w:r>
      <w:r w:rsidR="00567171">
        <w:rPr>
          <w:rFonts w:asciiTheme="minorHAnsi" w:hAnsiTheme="minorHAnsi" w:cs="Calibri Light"/>
          <w:sz w:val="20"/>
          <w:szCs w:val="20"/>
        </w:rPr>
        <w:t xml:space="preserve"> Daniel Hoey,</w:t>
      </w:r>
      <w:r w:rsidR="00CD25B2">
        <w:rPr>
          <w:rFonts w:asciiTheme="minorHAnsi" w:hAnsiTheme="minorHAnsi" w:cs="Calibri Light"/>
          <w:sz w:val="20"/>
          <w:szCs w:val="20"/>
        </w:rPr>
        <w:t xml:space="preserve"> Principals</w:t>
      </w:r>
      <w:r w:rsidR="00567171">
        <w:rPr>
          <w:rFonts w:asciiTheme="minorHAnsi" w:hAnsiTheme="minorHAnsi" w:cs="Calibri Light"/>
          <w:sz w:val="20"/>
          <w:szCs w:val="20"/>
        </w:rPr>
        <w:t>:</w:t>
      </w:r>
      <w:r w:rsidR="008F6F03">
        <w:rPr>
          <w:rFonts w:asciiTheme="minorHAnsi" w:hAnsiTheme="minorHAnsi" w:cs="Calibri Light"/>
          <w:sz w:val="20"/>
          <w:szCs w:val="20"/>
        </w:rPr>
        <w:t xml:space="preserve"> Ashley Bahrenfuss</w:t>
      </w:r>
      <w:r w:rsidR="00CD25B2">
        <w:rPr>
          <w:rFonts w:asciiTheme="minorHAnsi" w:hAnsiTheme="minorHAnsi" w:cs="Calibri Light"/>
          <w:sz w:val="20"/>
          <w:szCs w:val="20"/>
        </w:rPr>
        <w:t>, Amy Johnson,</w:t>
      </w:r>
      <w:r w:rsidR="007E05EB">
        <w:rPr>
          <w:rFonts w:asciiTheme="minorHAnsi" w:hAnsiTheme="minorHAnsi" w:cs="Calibri Light"/>
          <w:sz w:val="20"/>
          <w:szCs w:val="20"/>
        </w:rPr>
        <w:t xml:space="preserve"> </w:t>
      </w:r>
      <w:r w:rsidR="00E27956">
        <w:rPr>
          <w:rFonts w:asciiTheme="minorHAnsi" w:hAnsiTheme="minorHAnsi" w:cs="Calibri Light"/>
          <w:sz w:val="20"/>
          <w:szCs w:val="20"/>
        </w:rPr>
        <w:t xml:space="preserve">Mark Rockafellow, </w:t>
      </w:r>
      <w:r w:rsidR="00C94361">
        <w:rPr>
          <w:rFonts w:asciiTheme="minorHAnsi" w:hAnsiTheme="minorHAnsi" w:cs="Calibri Light"/>
          <w:sz w:val="20"/>
          <w:szCs w:val="20"/>
        </w:rPr>
        <w:t>and Andrew Barron</w:t>
      </w:r>
      <w:r w:rsidR="00EA07E1">
        <w:rPr>
          <w:rFonts w:asciiTheme="minorHAnsi" w:hAnsiTheme="minorHAnsi" w:cs="Calibri Light"/>
          <w:sz w:val="20"/>
          <w:szCs w:val="20"/>
        </w:rPr>
        <w:t>,</w:t>
      </w:r>
      <w:r w:rsidR="005004F0">
        <w:rPr>
          <w:rFonts w:asciiTheme="minorHAnsi" w:hAnsiTheme="minorHAnsi" w:cs="Calibri Light"/>
          <w:sz w:val="20"/>
          <w:szCs w:val="20"/>
        </w:rPr>
        <w:t xml:space="preserve"> </w:t>
      </w:r>
      <w:r w:rsidR="00CD25B2">
        <w:rPr>
          <w:rFonts w:asciiTheme="minorHAnsi" w:hAnsiTheme="minorHAnsi" w:cs="Calibri Light"/>
          <w:sz w:val="20"/>
          <w:szCs w:val="20"/>
        </w:rPr>
        <w:t>Technology Director Chris Waltner</w:t>
      </w:r>
      <w:r w:rsidR="00567171">
        <w:rPr>
          <w:rFonts w:asciiTheme="minorHAnsi" w:hAnsiTheme="minorHAnsi" w:cs="Calibri Light"/>
          <w:sz w:val="20"/>
          <w:szCs w:val="20"/>
        </w:rPr>
        <w:t>,</w:t>
      </w:r>
      <w:r w:rsidR="004C47C8">
        <w:rPr>
          <w:rFonts w:asciiTheme="minorHAnsi" w:hAnsiTheme="minorHAnsi" w:cs="Calibri Light"/>
          <w:sz w:val="20"/>
          <w:szCs w:val="20"/>
        </w:rPr>
        <w:t xml:space="preserve"> Curriculum Coordinator Carrie Schaefers,</w:t>
      </w:r>
      <w:r w:rsidR="007E05EB">
        <w:rPr>
          <w:rFonts w:asciiTheme="minorHAnsi" w:hAnsiTheme="minorHAnsi" w:cs="Calibri Light"/>
          <w:sz w:val="20"/>
          <w:szCs w:val="20"/>
        </w:rPr>
        <w:t xml:space="preserve"> </w:t>
      </w:r>
      <w:r w:rsidR="006477D2" w:rsidRPr="007A1AA4">
        <w:rPr>
          <w:rFonts w:asciiTheme="minorHAnsi" w:hAnsiTheme="minorHAnsi" w:cs="Calibri Light"/>
          <w:sz w:val="20"/>
          <w:szCs w:val="20"/>
        </w:rPr>
        <w:t>and Business Manager</w:t>
      </w:r>
      <w:r w:rsidR="00F578F7" w:rsidRPr="007A1AA4">
        <w:rPr>
          <w:rFonts w:asciiTheme="minorHAnsi" w:hAnsiTheme="minorHAnsi" w:cs="Calibri Light"/>
          <w:sz w:val="20"/>
          <w:szCs w:val="20"/>
        </w:rPr>
        <w:t xml:space="preserve"> Krista Stuessi.</w:t>
      </w:r>
    </w:p>
    <w:p w:rsidR="005A7813" w:rsidRDefault="005A7813" w:rsidP="7A43B6A3">
      <w:pPr>
        <w:rPr>
          <w:rFonts w:asciiTheme="minorHAnsi" w:hAnsiTheme="minorHAnsi" w:cs="Calibri Light"/>
          <w:sz w:val="20"/>
          <w:szCs w:val="20"/>
        </w:rPr>
      </w:pPr>
    </w:p>
    <w:p w:rsidR="0004602E" w:rsidRPr="0004602E" w:rsidRDefault="0004602E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0004602E">
        <w:rPr>
          <w:rFonts w:asciiTheme="minorHAnsi" w:hAnsiTheme="minorHAnsi" w:cs="Calibri Light"/>
          <w:b/>
          <w:bCs/>
          <w:sz w:val="20"/>
          <w:szCs w:val="20"/>
          <w:u w:val="single"/>
        </w:rPr>
        <w:t>Open Forum</w:t>
      </w:r>
    </w:p>
    <w:p w:rsidR="00AB0D67" w:rsidRDefault="008C64D5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Mr. </w:t>
      </w:r>
      <w:r w:rsidR="007A18D3">
        <w:rPr>
          <w:rFonts w:asciiTheme="minorHAnsi" w:hAnsiTheme="minorHAnsi" w:cs="Calibri Light"/>
          <w:sz w:val="20"/>
          <w:szCs w:val="20"/>
        </w:rPr>
        <w:t>Peterson, high school</w:t>
      </w:r>
      <w:r w:rsidR="00984EF1">
        <w:rPr>
          <w:rFonts w:asciiTheme="minorHAnsi" w:hAnsiTheme="minorHAnsi" w:cs="Calibri Light"/>
          <w:sz w:val="20"/>
          <w:szCs w:val="20"/>
        </w:rPr>
        <w:t xml:space="preserve"> science instructor, and students presented</w:t>
      </w:r>
      <w:r>
        <w:rPr>
          <w:rFonts w:asciiTheme="minorHAnsi" w:hAnsiTheme="minorHAnsi" w:cs="Calibri Light"/>
          <w:sz w:val="20"/>
          <w:szCs w:val="20"/>
        </w:rPr>
        <w:t xml:space="preserve"> information about</w:t>
      </w:r>
      <w:r w:rsidR="00984EF1">
        <w:rPr>
          <w:rFonts w:asciiTheme="minorHAnsi" w:hAnsiTheme="minorHAnsi" w:cs="Calibri Light"/>
          <w:sz w:val="20"/>
          <w:szCs w:val="20"/>
        </w:rPr>
        <w:t xml:space="preserve"> a new course</w:t>
      </w:r>
      <w:r>
        <w:rPr>
          <w:rFonts w:asciiTheme="minorHAnsi" w:hAnsiTheme="minorHAnsi" w:cs="Calibri Light"/>
          <w:sz w:val="20"/>
          <w:szCs w:val="20"/>
        </w:rPr>
        <w:t xml:space="preserve"> offering</w:t>
      </w:r>
      <w:r w:rsidR="00984EF1">
        <w:rPr>
          <w:rFonts w:asciiTheme="minorHAnsi" w:hAnsiTheme="minorHAnsi" w:cs="Calibri Light"/>
          <w:sz w:val="20"/>
          <w:szCs w:val="20"/>
        </w:rPr>
        <w:t xml:space="preserve"> a</w:t>
      </w:r>
      <w:r>
        <w:rPr>
          <w:rFonts w:asciiTheme="minorHAnsi" w:hAnsiTheme="minorHAnsi" w:cs="Calibri Light"/>
          <w:sz w:val="20"/>
          <w:szCs w:val="20"/>
        </w:rPr>
        <w:t>t West Central, Sustainability S</w:t>
      </w:r>
      <w:r w:rsidR="00984EF1">
        <w:rPr>
          <w:rFonts w:asciiTheme="minorHAnsi" w:hAnsiTheme="minorHAnsi" w:cs="Calibri Light"/>
          <w:sz w:val="20"/>
          <w:szCs w:val="20"/>
        </w:rPr>
        <w:t>cience.</w:t>
      </w:r>
    </w:p>
    <w:p w:rsidR="00984EF1" w:rsidRDefault="00984EF1" w:rsidP="7A43B6A3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F04D3E" w:rsidRDefault="0000243A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McGillivray</w:t>
      </w:r>
      <w:r w:rsidR="00C6683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7A43B6A3">
        <w:rPr>
          <w:rFonts w:asciiTheme="minorHAnsi" w:hAnsiTheme="minorHAnsi" w:cs="Calibri Light"/>
          <w:sz w:val="20"/>
          <w:szCs w:val="20"/>
        </w:rPr>
        <w:t xml:space="preserve">called the meeting to </w:t>
      </w:r>
      <w:r w:rsidR="006956F1" w:rsidRPr="00FD5F82">
        <w:rPr>
          <w:rFonts w:asciiTheme="minorHAnsi" w:hAnsiTheme="minorHAnsi" w:cs="Calibri Light"/>
          <w:sz w:val="20"/>
          <w:szCs w:val="20"/>
        </w:rPr>
        <w:t>order at</w:t>
      </w: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4C47C8">
        <w:rPr>
          <w:rFonts w:asciiTheme="minorHAnsi" w:hAnsiTheme="minorHAnsi" w:cs="Calibri Light"/>
          <w:sz w:val="20"/>
          <w:szCs w:val="20"/>
        </w:rPr>
        <w:t>5</w:t>
      </w:r>
      <w:r w:rsidR="00520539">
        <w:rPr>
          <w:rFonts w:asciiTheme="minorHAnsi" w:hAnsiTheme="minorHAnsi" w:cs="Calibri Light"/>
          <w:sz w:val="20"/>
          <w:szCs w:val="20"/>
        </w:rPr>
        <w:t>:</w:t>
      </w:r>
      <w:r w:rsidR="008C64D5">
        <w:rPr>
          <w:rFonts w:asciiTheme="minorHAnsi" w:hAnsiTheme="minorHAnsi" w:cs="Calibri Light"/>
          <w:sz w:val="20"/>
          <w:szCs w:val="20"/>
        </w:rPr>
        <w:t>18</w:t>
      </w:r>
      <w:r w:rsidR="00871155">
        <w:rPr>
          <w:rFonts w:asciiTheme="minorHAnsi" w:hAnsiTheme="minorHAnsi" w:cs="Calibri Light"/>
          <w:sz w:val="20"/>
          <w:szCs w:val="20"/>
        </w:rPr>
        <w:t xml:space="preserve"> </w:t>
      </w:r>
      <w:r w:rsidR="004D055A">
        <w:rPr>
          <w:rFonts w:asciiTheme="minorHAnsi" w:hAnsiTheme="minorHAnsi" w:cs="Calibri Light"/>
          <w:sz w:val="20"/>
          <w:szCs w:val="20"/>
        </w:rPr>
        <w:t>p.m.</w:t>
      </w:r>
    </w:p>
    <w:p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meeting</w:t>
      </w:r>
      <w:r w:rsidR="008F4DB9" w:rsidRPr="7A43B6A3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7A43B6A3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7A43B6A3">
        <w:rPr>
          <w:rFonts w:asciiTheme="minorHAnsi" w:hAnsiTheme="minorHAnsi" w:cs="Calibri Light"/>
          <w:sz w:val="20"/>
          <w:szCs w:val="20"/>
        </w:rPr>
        <w:t>e</w:t>
      </w:r>
      <w:r w:rsidR="00AC2CD1">
        <w:rPr>
          <w:rFonts w:asciiTheme="minorHAnsi" w:hAnsiTheme="minorHAnsi" w:cs="Calibri Light"/>
          <w:sz w:val="20"/>
          <w:szCs w:val="20"/>
        </w:rPr>
        <w:t>.</w:t>
      </w:r>
    </w:p>
    <w:p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:rsidR="00770213" w:rsidRDefault="008F4DB9" w:rsidP="00770213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Adoption of the Agenda</w:t>
      </w:r>
    </w:p>
    <w:p w:rsidR="0036035B" w:rsidRDefault="0036035B" w:rsidP="0036035B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22-072</w:t>
      </w:r>
      <w:r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Pr="7A43B6A3">
        <w:rPr>
          <w:rFonts w:asciiTheme="minorHAnsi" w:hAnsiTheme="minorHAnsi" w:cs="Calibri Light"/>
          <w:sz w:val="20"/>
          <w:szCs w:val="20"/>
        </w:rPr>
        <w:t>Motion</w:t>
      </w:r>
      <w:r>
        <w:rPr>
          <w:rFonts w:asciiTheme="minorHAnsi" w:hAnsiTheme="minorHAnsi" w:cs="Calibri Light"/>
          <w:sz w:val="20"/>
          <w:szCs w:val="20"/>
        </w:rPr>
        <w:t xml:space="preserve"> by Eich, second by Klinkhammer to amend the agenda to move the regular business item, bid award for roof project, to the beginning of regular business.</w:t>
      </w:r>
    </w:p>
    <w:p w:rsidR="0036035B" w:rsidRDefault="0036035B" w:rsidP="0036035B">
      <w:pPr>
        <w:rPr>
          <w:rFonts w:asciiTheme="minorHAnsi" w:hAnsiTheme="minorHAnsi" w:cs="Calibri Light"/>
          <w:sz w:val="20"/>
          <w:szCs w:val="20"/>
        </w:rPr>
      </w:pPr>
    </w:p>
    <w:p w:rsidR="0036035B" w:rsidRDefault="0036035B" w:rsidP="0036035B">
      <w:pPr>
        <w:rPr>
          <w:rFonts w:asciiTheme="minorHAnsi" w:hAnsiTheme="minorHAnsi" w:cs="Calibri Light"/>
          <w:sz w:val="20"/>
          <w:szCs w:val="20"/>
        </w:rPr>
      </w:pPr>
      <w:r w:rsidRPr="00A10B65">
        <w:rPr>
          <w:rFonts w:asciiTheme="minorHAnsi" w:hAnsiTheme="minorHAnsi" w:cs="Calibri Light"/>
          <w:b/>
          <w:sz w:val="20"/>
          <w:szCs w:val="20"/>
        </w:rPr>
        <w:t>Action 22-07</w:t>
      </w:r>
      <w:r>
        <w:rPr>
          <w:rFonts w:asciiTheme="minorHAnsi" w:hAnsiTheme="minorHAnsi" w:cs="Calibri Light"/>
          <w:b/>
          <w:sz w:val="20"/>
          <w:szCs w:val="20"/>
        </w:rPr>
        <w:t>3</w:t>
      </w:r>
      <w:r>
        <w:rPr>
          <w:rFonts w:asciiTheme="minorHAnsi" w:hAnsiTheme="minorHAnsi" w:cs="Calibri Light"/>
          <w:sz w:val="20"/>
          <w:szCs w:val="20"/>
        </w:rPr>
        <w:t xml:space="preserve"> Motion by Hawks, second by Klinkhammer to adopt the amended agenda.</w:t>
      </w:r>
    </w:p>
    <w:p w:rsidR="00871155" w:rsidRDefault="00871155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14ACB764" w:rsidRDefault="14ACB764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Approve the Minutes</w:t>
      </w:r>
    </w:p>
    <w:p w:rsidR="00421ABF" w:rsidRDefault="00A10B65" w:rsidP="00043FC6">
      <w:pPr>
        <w:rPr>
          <w:rFonts w:asciiTheme="minorHAnsi" w:hAnsiTheme="minorHAnsi" w:cs="Calibri Light"/>
          <w:sz w:val="20"/>
          <w:szCs w:val="20"/>
        </w:rPr>
      </w:pPr>
      <w:r w:rsidRPr="00A10B65">
        <w:rPr>
          <w:rFonts w:asciiTheme="minorHAnsi" w:hAnsiTheme="minorHAnsi" w:cs="Calibri Light"/>
          <w:b/>
          <w:sz w:val="20"/>
          <w:szCs w:val="20"/>
        </w:rPr>
        <w:t>Action 22-07</w:t>
      </w:r>
      <w:r w:rsidR="0036035B">
        <w:rPr>
          <w:rFonts w:asciiTheme="minorHAnsi" w:hAnsiTheme="minorHAnsi" w:cs="Calibri Light"/>
          <w:b/>
          <w:sz w:val="20"/>
          <w:szCs w:val="20"/>
        </w:rPr>
        <w:t>4</w:t>
      </w: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36035B">
        <w:rPr>
          <w:rFonts w:asciiTheme="minorHAnsi" w:hAnsiTheme="minorHAnsi" w:cs="Calibri Light"/>
          <w:sz w:val="20"/>
          <w:szCs w:val="20"/>
        </w:rPr>
        <w:t>Motion</w:t>
      </w:r>
      <w:r w:rsidR="00152C19">
        <w:rPr>
          <w:rFonts w:asciiTheme="minorHAnsi" w:hAnsiTheme="minorHAnsi" w:cs="Calibri Light"/>
          <w:sz w:val="20"/>
          <w:szCs w:val="20"/>
        </w:rPr>
        <w:t xml:space="preserve"> by Klinkhammer, second by Kayser</w:t>
      </w:r>
      <w:r w:rsidR="00271DC5">
        <w:rPr>
          <w:rFonts w:asciiTheme="minorHAnsi" w:hAnsiTheme="minorHAnsi" w:cs="Calibri Light"/>
          <w:sz w:val="20"/>
          <w:szCs w:val="20"/>
        </w:rPr>
        <w:t xml:space="preserve"> </w:t>
      </w:r>
      <w:r w:rsidR="007E05EB">
        <w:rPr>
          <w:rFonts w:asciiTheme="minorHAnsi" w:hAnsiTheme="minorHAnsi" w:cs="Calibri Light"/>
          <w:sz w:val="20"/>
          <w:szCs w:val="20"/>
        </w:rPr>
        <w:t>to approve</w:t>
      </w:r>
      <w:r w:rsidR="00952E2B">
        <w:rPr>
          <w:rFonts w:asciiTheme="minorHAnsi" w:hAnsiTheme="minorHAnsi" w:cs="Calibri Light"/>
          <w:sz w:val="20"/>
          <w:szCs w:val="20"/>
        </w:rPr>
        <w:t xml:space="preserve"> the meeting minutes from </w:t>
      </w:r>
      <w:r w:rsidR="00153C25">
        <w:rPr>
          <w:rFonts w:asciiTheme="minorHAnsi" w:hAnsiTheme="minorHAnsi" w:cs="Calibri Light"/>
          <w:sz w:val="20"/>
          <w:szCs w:val="20"/>
        </w:rPr>
        <w:t>November 8</w:t>
      </w:r>
      <w:r w:rsidR="007E05EB">
        <w:rPr>
          <w:rFonts w:asciiTheme="minorHAnsi" w:hAnsiTheme="minorHAnsi" w:cs="Calibri Light"/>
          <w:sz w:val="20"/>
          <w:szCs w:val="20"/>
        </w:rPr>
        <w:t>,</w:t>
      </w:r>
      <w:r w:rsidR="000218B7">
        <w:rPr>
          <w:rFonts w:asciiTheme="minorHAnsi" w:hAnsiTheme="minorHAnsi" w:cs="Calibri Light"/>
          <w:sz w:val="20"/>
          <w:szCs w:val="20"/>
        </w:rPr>
        <w:t xml:space="preserve"> 2021 as published.</w:t>
      </w:r>
    </w:p>
    <w:p w:rsidR="00E1416F" w:rsidRDefault="00E1416F" w:rsidP="00043FC6">
      <w:pPr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00043FC6" w:rsidP="00043FC6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Con</w:t>
      </w:r>
      <w:r w:rsidR="1855E7C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flicts of Interest</w:t>
      </w:r>
    </w:p>
    <w:p w:rsidR="00252586" w:rsidRPr="00252586" w:rsidRDefault="1855E7CD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sz w:val="20"/>
          <w:szCs w:val="20"/>
        </w:rPr>
        <w:t>Per SDCL 3-23-6 conflicts of interest are to be disclosed by school board members and administrative staff members.  There were none presented.</w:t>
      </w:r>
    </w:p>
    <w:p w:rsidR="00252586" w:rsidRPr="00252586" w:rsidRDefault="00252586" w:rsidP="7A43B6A3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1855E7CD" w:rsidP="7A43B6A3">
      <w:pPr>
        <w:spacing w:line="259" w:lineRule="auto"/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252586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onsent Agenda</w:t>
      </w:r>
    </w:p>
    <w:p w:rsidR="00096107" w:rsidRPr="005149A0" w:rsidRDefault="00153C25" w:rsidP="005149A0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</w:t>
      </w:r>
      <w:r w:rsidR="007A18D3">
        <w:rPr>
          <w:rFonts w:asciiTheme="minorHAnsi" w:hAnsiTheme="minorHAnsi" w:cs="Calibri Light"/>
          <w:b/>
          <w:bCs/>
          <w:sz w:val="20"/>
          <w:szCs w:val="20"/>
        </w:rPr>
        <w:t>07</w:t>
      </w:r>
      <w:r w:rsidR="00F77C1A">
        <w:rPr>
          <w:rFonts w:asciiTheme="minorHAnsi" w:hAnsiTheme="minorHAnsi" w:cs="Calibri Light"/>
          <w:b/>
          <w:bCs/>
          <w:sz w:val="20"/>
          <w:szCs w:val="20"/>
        </w:rPr>
        <w:t>5</w:t>
      </w:r>
      <w:r w:rsidR="00D0611E"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E1416F">
        <w:rPr>
          <w:rFonts w:asciiTheme="minorHAnsi" w:hAnsiTheme="minorHAnsi" w:cs="Calibri Light"/>
          <w:sz w:val="20"/>
          <w:szCs w:val="20"/>
        </w:rPr>
        <w:t>Motion</w:t>
      </w:r>
      <w:r w:rsidR="00871155">
        <w:rPr>
          <w:rFonts w:asciiTheme="minorHAnsi" w:hAnsiTheme="minorHAnsi" w:cs="Calibri Light"/>
          <w:sz w:val="20"/>
          <w:szCs w:val="20"/>
        </w:rPr>
        <w:t xml:space="preserve"> by</w:t>
      </w:r>
      <w:r w:rsidR="00A10B65">
        <w:rPr>
          <w:rFonts w:asciiTheme="minorHAnsi" w:hAnsiTheme="minorHAnsi" w:cs="Calibri Light"/>
          <w:sz w:val="20"/>
          <w:szCs w:val="20"/>
        </w:rPr>
        <w:t xml:space="preserve"> Klinkhammer, second by Eich</w:t>
      </w:r>
      <w:r w:rsidR="00F42CF3">
        <w:rPr>
          <w:rFonts w:asciiTheme="minorHAnsi" w:hAnsiTheme="minorHAnsi" w:cs="Calibri Light"/>
          <w:sz w:val="20"/>
          <w:szCs w:val="20"/>
        </w:rPr>
        <w:t xml:space="preserve"> </w:t>
      </w:r>
      <w:r w:rsidR="00836B96">
        <w:rPr>
          <w:rFonts w:asciiTheme="minorHAnsi" w:hAnsiTheme="minorHAnsi" w:cs="Calibri Light"/>
          <w:sz w:val="20"/>
          <w:szCs w:val="20"/>
        </w:rPr>
        <w:t>t</w:t>
      </w:r>
      <w:r w:rsidR="00D0611E" w:rsidRPr="3FC8BB40">
        <w:rPr>
          <w:rFonts w:asciiTheme="minorHAnsi" w:hAnsiTheme="minorHAnsi" w:cs="Calibri Light"/>
          <w:sz w:val="20"/>
          <w:szCs w:val="20"/>
        </w:rPr>
        <w:t xml:space="preserve">o approve the </w:t>
      </w:r>
      <w:r w:rsidR="00287E9C" w:rsidRPr="3FC8BB40">
        <w:rPr>
          <w:rFonts w:asciiTheme="minorHAnsi" w:hAnsiTheme="minorHAnsi" w:cs="Calibri Light"/>
          <w:sz w:val="20"/>
          <w:szCs w:val="20"/>
        </w:rPr>
        <w:t>consent agenda. The consent agenda addresse</w:t>
      </w:r>
      <w:r w:rsidR="009E2838">
        <w:rPr>
          <w:rFonts w:asciiTheme="minorHAnsi" w:hAnsiTheme="minorHAnsi" w:cs="Calibri Light"/>
          <w:sz w:val="20"/>
          <w:szCs w:val="20"/>
        </w:rPr>
        <w:t>d</w:t>
      </w:r>
      <w:r w:rsidR="00287E9C" w:rsidRPr="3FC8BB40">
        <w:rPr>
          <w:rFonts w:asciiTheme="minorHAnsi" w:hAnsiTheme="minorHAnsi" w:cs="Calibri Light"/>
          <w:sz w:val="20"/>
          <w:szCs w:val="20"/>
        </w:rPr>
        <w:t xml:space="preserve"> the following items:</w:t>
      </w:r>
    </w:p>
    <w:p w:rsidR="00836B96" w:rsidRDefault="00836B96" w:rsidP="00CB7D64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CLAIM REPORT:</w:t>
      </w:r>
    </w:p>
    <w:p w:rsidR="00DE6267" w:rsidRPr="00DE6267" w:rsidRDefault="00DE6267" w:rsidP="00DE6267">
      <w:pPr>
        <w:pStyle w:val="ListParagraph"/>
        <w:rPr>
          <w:sz w:val="20"/>
          <w:szCs w:val="20"/>
        </w:rPr>
      </w:pPr>
      <w:r w:rsidRPr="00DE6267">
        <w:rPr>
          <w:rFonts w:ascii="Calibri" w:hAnsi="Calibri" w:cs="Calibri"/>
          <w:bCs/>
          <w:sz w:val="20"/>
          <w:szCs w:val="20"/>
        </w:rPr>
        <w:t>VENDOR, DESCRIPTION, AMOUNT, GENERAL CHECKING,</w:t>
      </w:r>
      <w:r w:rsidRPr="00DE6267">
        <w:rPr>
          <w:sz w:val="20"/>
          <w:szCs w:val="20"/>
        </w:rPr>
        <w:t xml:space="preserve"> </w:t>
      </w:r>
      <w:r w:rsidRPr="00DE6267">
        <w:rPr>
          <w:rFonts w:ascii="Calibri" w:hAnsi="Calibri" w:cs="Calibri"/>
          <w:bCs/>
          <w:sz w:val="20"/>
          <w:szCs w:val="20"/>
        </w:rPr>
        <w:t>GENERAL FUND,</w:t>
      </w:r>
      <w:r w:rsidRPr="00DE6267">
        <w:rPr>
          <w:sz w:val="20"/>
          <w:szCs w:val="20"/>
        </w:rPr>
        <w:t xml:space="preserve"> </w:t>
      </w:r>
      <w:r w:rsidRPr="00DE6267">
        <w:rPr>
          <w:rFonts w:ascii="Calibri" w:hAnsi="Calibri" w:cs="Calibri"/>
          <w:sz w:val="20"/>
          <w:szCs w:val="20"/>
        </w:rPr>
        <w:t xml:space="preserve">A1 Electric Plumbing Heat &amp; Air, District Wide Maintenance, $10,438.15, Amazon Business, HS ELA Books, $923.80, APPLE INC. EDUCATION, Technology Supplies, $358.00, ATS LLC, Pupil Transit Repair/Maintenance, $6,293.40, Capital One Trade Credit, Shop Supplies, $98.01, CARDA, CHIP, Meal Reimbursement, $100.00, Carroll Institute, Drug Awareness Contract, $640.00, CC&amp;F Retail Inc, Student Transit Diesel Fuel, $1,165.83,Century Business Products Inc, Printer Management, $2,449.40, Chesterman Co, Concession Supplies, $170.72, City Glass &amp; Glazing Inc, K5 Replace South Side Window, $389.53, City Of Hartford, Water &amp; Sewer, $1,851.52, Coffee Cup Fuel Stops, Student Transit Diesel Fuel, $4,684.02, Comfort Inn And Suites, Travel Lodging, $102.50, Cressman Sanitation Inc, Garbage Services, $1,073.84, Culligan of Sioux Falls, K5 Purified </w:t>
      </w:r>
      <w:r w:rsidRPr="00DE6267">
        <w:rPr>
          <w:rFonts w:ascii="Calibri" w:hAnsi="Calibri" w:cs="Calibri"/>
          <w:sz w:val="20"/>
          <w:szCs w:val="20"/>
        </w:rPr>
        <w:lastRenderedPageBreak/>
        <w:t xml:space="preserve">Salt, $225.10, Custom Home Improvement Inc, Building Improvements, $1,241.31, Dauby's Midwest Sports Inc, Girls Basketball, $1,015.99, DCI, Finger Printing/Background Check, $43.25, Dust-Tex Service Inc, Cleaning Service Custodial Supplies, $511.17, Franchise Concrete Inc, Concrete, $9,099.00, G &amp; R Controls Inc, Siemens Return Air Humidity Sensor, $1,625.00, Gillespie Small Engine, Maintenance Repair, $27.26, Golden West Telecommunications, Communication Expense, $1,619.24, Grocott, Cole, Meal Reimbursement, $100.00, Hartford Ace Hardware, District Supplies, $3.59, Hartford American Legion, HUEL Flags, $246.82, Hartford Best Paint and Body LLC, Student Transit Repair/Maintenance, $167.50, Hartford Building Center, HS Supplies, $178.93, HARTWICK, JANET, License Fee Reimbursement, $386.00, Hauff Mid-America Sports Inc, 2021-22 Regular Requisitions, $1,214.00, Heartland Natural Gas LLC, Natural Gas HS/MS, $6,676.36, High Plains Technology Inc, Managed services for switching &amp; wifi, $210.00, Highway Improvement Inc, HS Parking Lot Improvements, $7,617.41, Hillyard Inc, HS Custodial Supplies, $2,070.24, HOWARD JOHNSON INN &amp; SUITES, Travel Lodging - All State Chorus, $1,474.36, Ideker, Michael, Meal Reimbursement, $100.00, Innovative Office Solutions LLC, HS Cumulative File Folders, $210.00, Interstate All Battery Center, District Supplies, $427.70, J.W. Pepper &amp; Son Inc, Freshman Festival Music, $12.90, Jaspers, Rebecca, Mileage Reimbursement, $100.80, Johnson, Andrea, Gas Reimbursement, $44.39, Jostens Inc, Diploma, $12.28, Kludt &amp; Burns LLP, Churchill, Manolis, Freeman, Legal Services, $856.04, Literacy Resources Inc, Academic Intervention Materials, $87.99, Lupkes, Amy, Class Room Reimbursement, $46.81, Lynn Jackson Schultz Lebrun PC, Legal Services, $247.50, MacDoctors, HS Electronic Device Repair/Supplies, $1,727.00, MAXWELL FOOD EQUIPMENT, INC., HAEL Swivel repair Kit, $36.60, McCrossan Boys Ranch, November 2021 Tuition, $452.20, Menards Inc, District Supplies, $1,188.86, MidAmerican Energy Company, Gas Usage Charges, $1,306.71, Midwest Bus Parts Inc, Student Transit Repair Supplies, $526.28, Music Theatre International, Royalties and Materials for Musical, $1,635.00, Napa Auto Parts Of Hartford, Pupil Transit Repair Maintenance, $131.93, New Century Press Inc, Publication, $320.15, Northern State University, Digital Textbook for online AP course, $56.72, Overhead Door Company Of Sioux Falls Inc, Bus Barn Door Serviced, $178.57, Peterson, Jeffrey, Meal Reimbursement, $20.00, Plank Road Publishing Inc, HUEL Music, $216.78, Playscripts Inc, One-Act Royalties and Scripts, $294.85, Popplers Music, Instrument Repair, $277.00, Purchase Power, Ink Cartridge, $72.58, Red Roof Inn USD, SDAEA/SDCAA Conference 2021 Hotel, $126.99, Riddell All American, Practice Jerseys for Football Program, $2,455.43, Riverside Technologies Inc, iPad Screen Protectors, $680.00, Roto- Rooter Sewer - Drain Service, Repairs &amp; Maintenance, $987.50, Sanford Health Occcupational Medicine Clinic, Drug Test/DOT Exam, $77.00, Sanford Health Plan, FSA/HSA Participation Fees, $120.40, Schaefers, Carrie, Mileage Reimbursement, $13.44, SDHSAA, All State Music, $9.00, Sioux Valley Energy, Electric Bill, $20,608.00, Smith, Tricia, Reimbursement, $38.50, SOUTHEASTERN BEHAVIORAL HEALTHCARE, Counseling 11/2021, $1,550.00, Stan Houston Equipment Company Inc, HS Shop Supplies, $860.60, Tammen Auto &amp; Tire Inc, Student Transit Vehicle Maintenance, $1,541.33, TMS Inc, Monthly Overage Fee, $22.75, Town Of Humboldt, Water/Sewer/Natural Gas Usage, $3,424.42, Verizon Wireless, Cellular Expenses, $319.89, Wall Lake Oil, Maintenance Fuel, $760.97, </w:t>
      </w:r>
      <w:r w:rsidRPr="00DE6267">
        <w:rPr>
          <w:rFonts w:ascii="Calibri" w:hAnsi="Calibri" w:cs="Calibri"/>
          <w:bCs/>
          <w:sz w:val="20"/>
          <w:szCs w:val="20"/>
        </w:rPr>
        <w:t xml:space="preserve">GENERAL FUND, </w:t>
      </w:r>
      <w:r w:rsidRPr="00DE6267">
        <w:rPr>
          <w:rFonts w:ascii="Calibri" w:hAnsi="Calibri" w:cs="Calibri"/>
          <w:sz w:val="20"/>
          <w:szCs w:val="20"/>
        </w:rPr>
        <w:t xml:space="preserve">$110,675.11, </w:t>
      </w:r>
      <w:r w:rsidRPr="00DE6267">
        <w:rPr>
          <w:rFonts w:ascii="Calibri" w:hAnsi="Calibri" w:cs="Calibri"/>
          <w:bCs/>
          <w:sz w:val="20"/>
          <w:szCs w:val="20"/>
        </w:rPr>
        <w:t>CAPITAL OUTLAY FUND,</w:t>
      </w:r>
      <w:r w:rsidRPr="00DE6267">
        <w:rPr>
          <w:sz w:val="20"/>
          <w:szCs w:val="20"/>
        </w:rPr>
        <w:t xml:space="preserve"> </w:t>
      </w:r>
      <w:r w:rsidRPr="00DE6267">
        <w:rPr>
          <w:rFonts w:ascii="Calibri" w:hAnsi="Calibri" w:cs="Calibri"/>
          <w:sz w:val="20"/>
          <w:szCs w:val="20"/>
        </w:rPr>
        <w:t xml:space="preserve">3X Gear LLC, Wrestling Uniforms, $1,990.00, A1 Electric Plumbing Heat &amp; Air, Soccer Concession Stands, $12,906.65, Barnes &amp; Noble Booksellers Inc, HS Library Books, $42.64, CO-OP Architecture, Facility Study, $3,877.78, Daktronics Inc, HS Gym Video Score Board, $69,000.00, Edgenuity Inc, 2021-22 Odysseyware Instructional Softwa, $22,515.00, Hartford Building Center, HS Soccer Concessions Supplies, $1,291.32, Innovative Office Solutions LLC, HAEL Lunch Room Tables, $12,824.22, KOCH HAZARD ARCHITECTS, Building Improvements, $12,805.00, Ludens Inc, Marching Band Enclosed Trailer, $13,300.00, MAXWELL FOOD EQUIPMENT, INC., HS Popcorn Popper, $4,000.62, Taylor Music Inc, HS Band Instrument Purchase, $4,679.00, Us Bank, Debt Service – Interest, $3,087.50, Wells Fargo Vendor Financial Services LLC, Technology Lease 5 Copiers, $4,669.04, CAPITAL OUTLAY FUND, </w:t>
      </w:r>
      <w:r w:rsidRPr="00DE6267">
        <w:rPr>
          <w:rFonts w:ascii="Calibri" w:hAnsi="Calibri" w:cs="Calibri"/>
          <w:color w:val="000000"/>
          <w:sz w:val="20"/>
          <w:szCs w:val="20"/>
        </w:rPr>
        <w:t xml:space="preserve">$166,988.77, </w:t>
      </w:r>
      <w:r w:rsidRPr="00DE6267">
        <w:rPr>
          <w:rFonts w:ascii="Calibri" w:hAnsi="Calibri" w:cs="Calibri"/>
          <w:bCs/>
          <w:sz w:val="20"/>
          <w:szCs w:val="20"/>
        </w:rPr>
        <w:t>SPECIAL EDUCATION FUND,</w:t>
      </w:r>
      <w:r w:rsidRPr="00DE6267">
        <w:rPr>
          <w:sz w:val="20"/>
          <w:szCs w:val="20"/>
        </w:rPr>
        <w:t xml:space="preserve">  </w:t>
      </w:r>
      <w:r w:rsidRPr="00DE6267">
        <w:rPr>
          <w:rFonts w:ascii="Calibri" w:hAnsi="Calibri" w:cs="Calibri"/>
          <w:sz w:val="20"/>
          <w:szCs w:val="20"/>
        </w:rPr>
        <w:t xml:space="preserve">ABAeCARE, LLC, Therapy Services, $6,670.52, Amazon Business, Sensory items, $897.27, Autism Behavioral Consulting LLC, HS Speech Therapy, $240.00, CapeAbles by Jockey LLC, Sped Supplies, $69.00, Century Business Products Inc, Printer Management, $7.30, Children's Home Society of South Dakota, Sped Services, $6,517.61, Ellwein, Tracee, Physical Therapy Mileage, $1,934.87, Eric Armin Inc, HS SPED Supplies, $80.90, Golden West Telecommunications, Communication Expense, $167.10, Lifescape, Tuition/Therapy Services, $15,111.50, NCS Pearson Inc, Test Forms, $57.50, Riverside Insights, Testing Material, $380.83, SchoolMart, Sped </w:t>
      </w:r>
      <w:r w:rsidRPr="00DE6267">
        <w:rPr>
          <w:rFonts w:ascii="Calibri" w:hAnsi="Calibri" w:cs="Calibri"/>
          <w:sz w:val="20"/>
          <w:szCs w:val="20"/>
        </w:rPr>
        <w:lastRenderedPageBreak/>
        <w:t xml:space="preserve">Supplies, $573.78, SD Dept Of Human Services, Case Management Invoice Supplement, $2,413.98, Super Duper Publications, Eval Forms, $59.00, Teachwell Solutions, SLP Services, $8,632.50, Totem PD, Totem PD Training, $1,944.00, Venenga, Michael &amp; Natasha, Mileage Reimbursement, $211.68, Volunteers Of America - Dakotas, HS Tuition Fee, $867.30, Wheelchair Express Sioux Falls, Student Transit Carrier, $2,610.00, Wooters, Julie, Occupational Therapy Services, $6,253.00, SPECIAL EDUCATION FUND, </w:t>
      </w:r>
      <w:r w:rsidRPr="00DE6267">
        <w:rPr>
          <w:rFonts w:ascii="Calibri" w:hAnsi="Calibri" w:cs="Calibri"/>
          <w:color w:val="000000"/>
          <w:sz w:val="20"/>
          <w:szCs w:val="20"/>
        </w:rPr>
        <w:t xml:space="preserve">$55,699.64, </w:t>
      </w:r>
      <w:r w:rsidRPr="00DE6267">
        <w:rPr>
          <w:rFonts w:ascii="Calibri" w:hAnsi="Calibri" w:cs="Calibri"/>
          <w:bCs/>
          <w:sz w:val="20"/>
          <w:szCs w:val="20"/>
        </w:rPr>
        <w:t>FOOD SERVICE FUND,</w:t>
      </w:r>
      <w:r w:rsidRPr="00DE6267">
        <w:rPr>
          <w:sz w:val="20"/>
          <w:szCs w:val="20"/>
        </w:rPr>
        <w:t xml:space="preserve"> </w:t>
      </w:r>
      <w:r w:rsidRPr="00DE6267">
        <w:rPr>
          <w:rFonts w:ascii="Calibri" w:hAnsi="Calibri" w:cs="Calibri"/>
          <w:sz w:val="20"/>
          <w:szCs w:val="20"/>
        </w:rPr>
        <w:t xml:space="preserve">A1 Electric Plumbing Heat &amp; Air, District Wide Maintenance, $716.33, Bannwarth, Norma, Shoe Reimbursement, $75.00, Carlson &amp; Stewart Refrigeration Inc, K5 Walk In Freezer Repair, $845.49, Cash- Wa Distributing, FS District Food Supplies, $1,274.03, Century Business Products Inc, Printer Management, $8.71, Dacotah Paper Co, FS Disposable Paper Products, $760.65, East Side Jersey Dairy Inc, FS District Purchases, $6,733.80, Golden West Telecommunications, Communication Expense, $167.10, MIKUSKA, HEIDI, Meal Refund, $132.60, Pan-O-Gold Baking Co, FS District Purchases, $1,106.25, Reinhart Foodservice LLC, FS District Purchases, $27,582.11, Sunshine Foods, District Wide Food Supplies, $96.44, Wittrock, Victoria, Mileage Reimbursement, $120.96, FOOD SERVICE FUND, </w:t>
      </w:r>
      <w:r w:rsidRPr="00DE6267">
        <w:rPr>
          <w:rFonts w:ascii="Calibri" w:hAnsi="Calibri" w:cs="Calibri"/>
          <w:color w:val="000000"/>
          <w:sz w:val="20"/>
          <w:szCs w:val="20"/>
        </w:rPr>
        <w:t xml:space="preserve">$39,619.47, </w:t>
      </w:r>
      <w:r w:rsidRPr="00DE6267">
        <w:rPr>
          <w:rFonts w:ascii="Calibri" w:hAnsi="Calibri" w:cs="Calibri"/>
          <w:bCs/>
          <w:sz w:val="20"/>
          <w:szCs w:val="20"/>
        </w:rPr>
        <w:t>COMMUNITY EDUCATION /SERVICES,</w:t>
      </w:r>
      <w:r w:rsidRPr="00DE6267">
        <w:rPr>
          <w:rFonts w:ascii="Calibri" w:hAnsi="Calibri" w:cs="Calibri"/>
          <w:sz w:val="20"/>
          <w:szCs w:val="20"/>
        </w:rPr>
        <w:t xml:space="preserve">West Central Food Services, Community Ed Dance Recital Supplies, $143.50, COMMUNITY EDUCATION/SERVICES, $143.50, </w:t>
      </w:r>
      <w:r w:rsidRPr="00DE6267">
        <w:rPr>
          <w:rFonts w:ascii="Calibri" w:hAnsi="Calibri" w:cs="Calibri"/>
          <w:bCs/>
          <w:sz w:val="20"/>
          <w:szCs w:val="20"/>
        </w:rPr>
        <w:t xml:space="preserve">GENERAL CHECKING TOTAL, </w:t>
      </w:r>
      <w:r w:rsidRPr="00DE6267">
        <w:rPr>
          <w:rFonts w:ascii="Calibri" w:hAnsi="Calibri" w:cs="Calibri"/>
          <w:bCs/>
          <w:color w:val="000000"/>
          <w:sz w:val="20"/>
          <w:szCs w:val="20"/>
        </w:rPr>
        <w:t xml:space="preserve">$373,126.49, </w:t>
      </w:r>
      <w:r w:rsidRPr="00DE6267">
        <w:rPr>
          <w:rFonts w:ascii="Calibri" w:hAnsi="Calibri" w:cs="Calibri"/>
          <w:bCs/>
          <w:sz w:val="20"/>
          <w:szCs w:val="20"/>
        </w:rPr>
        <w:t>IMPREST CHECKING,</w:t>
      </w:r>
      <w:r w:rsidRPr="00DE6267">
        <w:rPr>
          <w:sz w:val="20"/>
          <w:szCs w:val="20"/>
        </w:rPr>
        <w:t xml:space="preserve"> </w:t>
      </w:r>
      <w:r w:rsidRPr="00DE6267">
        <w:rPr>
          <w:rFonts w:ascii="Calibri" w:hAnsi="Calibri" w:cs="Calibri"/>
          <w:sz w:val="20"/>
          <w:szCs w:val="20"/>
        </w:rPr>
        <w:t xml:space="preserve">Achieve3000 Inc, 2021 National Literacy Summit, $207.00, Amazon Business, HS FACS, $367.71, Beresford School District 61-2, Regions Golf, $118.46, CARDA, CHIP, NFHS Course Reimbursement, $35.00, DAKOTA STATE UNIVERSITY DAKOTA INVITATIONAL, Oral Interp 10/23, $196.00, DCI, Finger Printing/Background Check, $43.25, Dell Rapids School District 49-3, Quiz Bowl Registration Fee, $30.00, Destination Imagination Inc, Team Registrations, $755.00, Elk Point - Jefferson School District 61-7, Oral Interp Regions, $180.58, Engraver's Edge, Drum Major Plaque, $12.00, Hosa Inc, HOSA State and National Dues, $20.00, Kantack, Ronda, Quiz Bowl Registration Fees, $30.00, Madison Central School Dist 39-2, Regions XC, $120.78, Music Theatre International, Royalties and Materials for Musical, $400.00, Pioneer Drama Service Inc, Livestream Fee, $60.00, Roosevelt High School, SFR Oral Interp, $72.00, Schmidt, Kimberly, Meal Reimbursement, $100.00, Schumacher, Cindy, Student Meal Reimbursement, $415.00, SDHSAA, Soccer Medals, $10.50, South Dakota Department Of Public Safety, 2 HS Retail Scales, $56.00, South Dakota State University, Entry Fee for Honor Choir, $30.00, Washington High School, WHS Oral Interp, $55.00, GENERAL FUND, </w:t>
      </w:r>
      <w:r w:rsidRPr="00DE6267">
        <w:rPr>
          <w:rFonts w:ascii="Calibri" w:hAnsi="Calibri" w:cs="Calibri"/>
          <w:color w:val="000000"/>
          <w:sz w:val="20"/>
          <w:szCs w:val="20"/>
        </w:rPr>
        <w:t xml:space="preserve">$3,314.28, </w:t>
      </w:r>
      <w:r w:rsidRPr="00DE6267">
        <w:rPr>
          <w:rFonts w:ascii="Calibri" w:hAnsi="Calibri" w:cs="Calibri"/>
          <w:bCs/>
          <w:sz w:val="20"/>
          <w:szCs w:val="20"/>
        </w:rPr>
        <w:t>CAPITAL OUTLAY FUND,</w:t>
      </w:r>
      <w:r w:rsidRPr="00DE6267">
        <w:rPr>
          <w:sz w:val="20"/>
          <w:szCs w:val="20"/>
        </w:rPr>
        <w:t xml:space="preserve"> </w:t>
      </w:r>
      <w:r w:rsidRPr="00DE6267">
        <w:rPr>
          <w:rFonts w:ascii="Calibri" w:hAnsi="Calibri" w:cs="Calibri"/>
          <w:sz w:val="20"/>
          <w:szCs w:val="20"/>
        </w:rPr>
        <w:t>Amazon Business, Novel Study for 3-5, $460.71, CAPITAL OUTLAY FUND,</w:t>
      </w:r>
      <w:r w:rsidRPr="00DE626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E6267">
        <w:rPr>
          <w:rFonts w:ascii="Calibri" w:hAnsi="Calibri" w:cs="Calibri"/>
          <w:sz w:val="20"/>
          <w:szCs w:val="20"/>
        </w:rPr>
        <w:t xml:space="preserve">$460.71, </w:t>
      </w:r>
      <w:r w:rsidRPr="00DE6267">
        <w:rPr>
          <w:rFonts w:ascii="Calibri" w:hAnsi="Calibri" w:cs="Calibri"/>
          <w:bCs/>
          <w:sz w:val="20"/>
          <w:szCs w:val="20"/>
        </w:rPr>
        <w:t xml:space="preserve">IMPREST CHECKING TOTAL, </w:t>
      </w:r>
      <w:r w:rsidRPr="00DE6267">
        <w:rPr>
          <w:rFonts w:ascii="Calibri" w:hAnsi="Calibri" w:cs="Calibri"/>
          <w:bCs/>
          <w:color w:val="000000"/>
          <w:sz w:val="20"/>
          <w:szCs w:val="20"/>
        </w:rPr>
        <w:t xml:space="preserve">$3,774.99, </w:t>
      </w:r>
      <w:r w:rsidRPr="00DE6267">
        <w:rPr>
          <w:rFonts w:ascii="Calibri" w:hAnsi="Calibri" w:cs="Calibri"/>
          <w:bCs/>
          <w:sz w:val="20"/>
          <w:szCs w:val="20"/>
        </w:rPr>
        <w:t>PREPAIDS,</w:t>
      </w:r>
      <w:r w:rsidRPr="00DE6267">
        <w:rPr>
          <w:sz w:val="20"/>
          <w:szCs w:val="20"/>
        </w:rPr>
        <w:t xml:space="preserve"> </w:t>
      </w:r>
      <w:r w:rsidRPr="00DE6267">
        <w:rPr>
          <w:rFonts w:ascii="Calibri" w:hAnsi="Calibri" w:cs="Calibri"/>
          <w:sz w:val="20"/>
          <w:szCs w:val="20"/>
        </w:rPr>
        <w:t>American Choral Directors Association, Jr. High Choir Fees, $155.00, Chicago Children's Choir, Music for all state chorus, $55.62, Dollar General, Character Awards for Students, $31.36, Hartford Building Center, Staples for floats, $3.99, Michaels, Homecoming Float Supplies, $39.04, RevTrak Inc, Monthly Fees, $313.91, Sam's Direct Club, Sit-Stand Desk Converter, $391.45, Sunshine Foods, HAEL Supplies, $148.13, Teachers Pay Teachers, Open Court 5th Grade Trifolds Bundle, $69.23, U.S. Department of Transportation, Queries Purchased, $12.50, University of South Dakota, Conference dues SDAEA/SDCAA, $85.00, Walmart, Junior Learning Speaking Learning Board, $96.54, Wex Bank, Student Transit Fuel, $1,428.76, Wix.com, Monthly Fee, $10.43, GENERAL FUND</w:t>
      </w:r>
      <w:r w:rsidRPr="00DE6267">
        <w:rPr>
          <w:rFonts w:ascii="Calibri" w:hAnsi="Calibri" w:cs="Calibri"/>
          <w:color w:val="000000"/>
          <w:sz w:val="20"/>
          <w:szCs w:val="20"/>
        </w:rPr>
        <w:t xml:space="preserve">, $2,840.96, </w:t>
      </w:r>
      <w:r w:rsidRPr="00DE6267">
        <w:rPr>
          <w:rFonts w:ascii="Calibri" w:hAnsi="Calibri" w:cs="Calibri"/>
          <w:bCs/>
          <w:sz w:val="20"/>
          <w:szCs w:val="20"/>
        </w:rPr>
        <w:t>SPECIAL EDUCATION FUND,</w:t>
      </w:r>
      <w:r w:rsidRPr="00DE6267">
        <w:rPr>
          <w:sz w:val="20"/>
          <w:szCs w:val="20"/>
        </w:rPr>
        <w:t xml:space="preserve"> </w:t>
      </w:r>
      <w:r w:rsidRPr="00DE6267">
        <w:rPr>
          <w:rFonts w:ascii="Calibri" w:hAnsi="Calibri" w:cs="Calibri"/>
          <w:sz w:val="20"/>
          <w:szCs w:val="20"/>
        </w:rPr>
        <w:t xml:space="preserve">NCS Pearson Inc, Sensory Record Forms, $137.50, Walmart, Sped Incentives, $37.14, Wex Bank, Student Transit Fuel, $566.23, SPECIAL EDUCATION FUND, </w:t>
      </w:r>
      <w:r w:rsidRPr="00DE6267">
        <w:rPr>
          <w:rFonts w:ascii="Calibri" w:hAnsi="Calibri" w:cs="Calibri"/>
          <w:color w:val="000000"/>
          <w:sz w:val="20"/>
          <w:szCs w:val="20"/>
        </w:rPr>
        <w:t xml:space="preserve">$740.87, </w:t>
      </w:r>
      <w:r w:rsidRPr="00DE6267">
        <w:rPr>
          <w:rFonts w:ascii="Calibri" w:hAnsi="Calibri" w:cs="Calibri"/>
          <w:bCs/>
          <w:sz w:val="20"/>
          <w:szCs w:val="20"/>
        </w:rPr>
        <w:t>FOOD SERVICE FUND,</w:t>
      </w:r>
      <w:r w:rsidRPr="00DE6267">
        <w:rPr>
          <w:sz w:val="20"/>
          <w:szCs w:val="20"/>
        </w:rPr>
        <w:t xml:space="preserve"> </w:t>
      </w:r>
      <w:r w:rsidRPr="00DE6267">
        <w:rPr>
          <w:rFonts w:ascii="Calibri" w:hAnsi="Calibri" w:cs="Calibri"/>
          <w:sz w:val="20"/>
          <w:szCs w:val="20"/>
        </w:rPr>
        <w:t>Breadsmith, Soy Free Bread, $19.01, EMPIRE HY-VEE, FS Food Supplies, $97.00, Hy-Vee, FS GF Snacks, $16.27, Walmart, FS Food Supplies, $50.36, FOOD SERVICE FUND</w:t>
      </w:r>
      <w:r w:rsidRPr="00DE6267">
        <w:rPr>
          <w:rFonts w:ascii="Calibri" w:hAnsi="Calibri" w:cs="Calibri"/>
          <w:color w:val="000000"/>
          <w:sz w:val="20"/>
          <w:szCs w:val="20"/>
        </w:rPr>
        <w:t xml:space="preserve">, $182.64, </w:t>
      </w:r>
      <w:r w:rsidRPr="00DE6267">
        <w:rPr>
          <w:rFonts w:ascii="Calibri" w:hAnsi="Calibri" w:cs="Calibri"/>
          <w:bCs/>
          <w:sz w:val="20"/>
          <w:szCs w:val="20"/>
        </w:rPr>
        <w:t>KARE PROGRAM,</w:t>
      </w:r>
      <w:r w:rsidRPr="00DE6267">
        <w:rPr>
          <w:sz w:val="20"/>
          <w:szCs w:val="20"/>
        </w:rPr>
        <w:t xml:space="preserve"> </w:t>
      </w:r>
      <w:r w:rsidRPr="00DE6267">
        <w:rPr>
          <w:rFonts w:ascii="Calibri" w:hAnsi="Calibri" w:cs="Calibri"/>
          <w:sz w:val="20"/>
          <w:szCs w:val="20"/>
        </w:rPr>
        <w:t>West Central Food Services, KARE FS Supplies, $85.80, KARE PROGRAM</w:t>
      </w:r>
      <w:r w:rsidRPr="00DE6267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DE6267">
        <w:rPr>
          <w:rFonts w:ascii="Calibri" w:hAnsi="Calibri" w:cs="Calibri"/>
          <w:sz w:val="20"/>
          <w:szCs w:val="20"/>
        </w:rPr>
        <w:t xml:space="preserve">$85.80, </w:t>
      </w:r>
      <w:r w:rsidRPr="00DE6267">
        <w:rPr>
          <w:rFonts w:ascii="Calibri" w:hAnsi="Calibri" w:cs="Calibri"/>
          <w:bCs/>
          <w:sz w:val="20"/>
          <w:szCs w:val="20"/>
        </w:rPr>
        <w:t xml:space="preserve">PREPAIDS TOTAL, </w:t>
      </w:r>
      <w:r w:rsidRPr="00DE6267">
        <w:rPr>
          <w:rFonts w:ascii="Calibri" w:hAnsi="Calibri" w:cs="Calibri"/>
          <w:bCs/>
          <w:color w:val="000000"/>
          <w:sz w:val="20"/>
          <w:szCs w:val="20"/>
        </w:rPr>
        <w:t xml:space="preserve">$3,850.27, TOTAL ALL CLAIMS, $380,751.75. </w:t>
      </w:r>
    </w:p>
    <w:p w:rsidR="00836B96" w:rsidRPr="007C50C7" w:rsidRDefault="00F41970" w:rsidP="00CB7D64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 w:rsidRPr="00975288">
        <w:rPr>
          <w:rFonts w:ascii="Calibri" w:hAnsi="Calibri" w:cs="Calibri"/>
          <w:color w:val="000000" w:themeColor="text1"/>
          <w:sz w:val="20"/>
          <w:szCs w:val="20"/>
        </w:rPr>
        <w:t>FINANCIAL REPORT</w:t>
      </w:r>
      <w:r w:rsidR="00B92ED0">
        <w:rPr>
          <w:rFonts w:ascii="Calibri" w:hAnsi="Calibri" w:cs="Calibri"/>
          <w:color w:val="000000" w:themeColor="text1"/>
          <w:sz w:val="20"/>
          <w:szCs w:val="20"/>
        </w:rPr>
        <w:t xml:space="preserve"> -</w:t>
      </w:r>
      <w:r w:rsidR="0095092F">
        <w:rPr>
          <w:rFonts w:ascii="Calibri" w:hAnsi="Calibri" w:cs="Calibri"/>
          <w:color w:val="000000" w:themeColor="text1"/>
          <w:sz w:val="20"/>
          <w:szCs w:val="20"/>
        </w:rPr>
        <w:t xml:space="preserve"> NOVEMBER</w:t>
      </w:r>
      <w:r w:rsidR="00F56D18">
        <w:rPr>
          <w:rFonts w:ascii="Calibri" w:hAnsi="Calibri" w:cs="Calibri"/>
          <w:color w:val="000000" w:themeColor="text1"/>
          <w:sz w:val="20"/>
          <w:szCs w:val="20"/>
        </w:rPr>
        <w:t xml:space="preserve"> 2021</w:t>
      </w:r>
      <w:r w:rsidR="00784F8E" w:rsidRPr="00975288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:rsidR="007C50C7" w:rsidRPr="007C50C7" w:rsidRDefault="007C50C7" w:rsidP="007C50C7">
      <w:pPr>
        <w:pStyle w:val="ListParagraph"/>
        <w:rPr>
          <w:rFonts w:ascii="Calibri" w:hAnsi="Calibri" w:cs="Calibri"/>
          <w:bCs/>
          <w:sz w:val="20"/>
          <w:szCs w:val="20"/>
        </w:rPr>
      </w:pPr>
      <w:r w:rsidRPr="007C50C7">
        <w:rPr>
          <w:rFonts w:ascii="Calibri" w:hAnsi="Calibri" w:cs="Calibri"/>
          <w:bCs/>
          <w:sz w:val="20"/>
          <w:szCs w:val="20"/>
        </w:rPr>
        <w:t xml:space="preserve">General Fund, Beginning Balance, $3,261,952.17, Receipts, </w:t>
      </w:r>
      <w:r w:rsidRPr="007C50C7">
        <w:rPr>
          <w:rFonts w:ascii="Calibri" w:hAnsi="Calibri" w:cs="Calibri"/>
          <w:sz w:val="20"/>
          <w:szCs w:val="20"/>
        </w:rPr>
        <w:t xml:space="preserve">Local Sources, $1,090,830.65, Intermediate Sources, $3,878.02, State Sources, $576,877.02, </w:t>
      </w:r>
      <w:r w:rsidRPr="007C50C7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7C50C7">
        <w:rPr>
          <w:rFonts w:ascii="Calibri" w:hAnsi="Calibri" w:cs="Calibri"/>
          <w:sz w:val="20"/>
          <w:szCs w:val="20"/>
        </w:rPr>
        <w:t xml:space="preserve">Claims, -$101,963.33, Payroll, -$709,486.38, Other Adjustments, -$66.51, </w:t>
      </w:r>
      <w:r w:rsidRPr="007C50C7">
        <w:rPr>
          <w:rFonts w:ascii="Calibri" w:hAnsi="Calibri" w:cs="Calibri"/>
          <w:bCs/>
          <w:sz w:val="20"/>
          <w:szCs w:val="20"/>
        </w:rPr>
        <w:t xml:space="preserve">Ending Balance, $4,122,021.64, Capital Outlay Fund, Beginning Balance, $387,473.32, Receipts, </w:t>
      </w:r>
      <w:r w:rsidRPr="007C50C7">
        <w:rPr>
          <w:rFonts w:ascii="Calibri" w:hAnsi="Calibri" w:cs="Calibri"/>
          <w:sz w:val="20"/>
          <w:szCs w:val="20"/>
        </w:rPr>
        <w:t xml:space="preserve">Local Sources, $745,843.48, </w:t>
      </w:r>
      <w:r w:rsidRPr="007C50C7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7C50C7">
        <w:rPr>
          <w:rFonts w:ascii="Calibri" w:hAnsi="Calibri" w:cs="Calibri"/>
          <w:sz w:val="20"/>
          <w:szCs w:val="20"/>
        </w:rPr>
        <w:t xml:space="preserve">Claims, -$70,221.71, </w:t>
      </w:r>
      <w:r w:rsidRPr="007C50C7">
        <w:rPr>
          <w:rFonts w:ascii="Calibri" w:hAnsi="Calibri" w:cs="Calibri"/>
          <w:bCs/>
          <w:sz w:val="20"/>
          <w:szCs w:val="20"/>
        </w:rPr>
        <w:t xml:space="preserve">Ending Balance, $1,063,095.09, Special Education Fund, Beginning Balance, $248,930.10, Receipts, </w:t>
      </w:r>
      <w:r w:rsidRPr="007C50C7">
        <w:rPr>
          <w:rFonts w:ascii="Calibri" w:hAnsi="Calibri" w:cs="Calibri"/>
          <w:sz w:val="20"/>
          <w:szCs w:val="20"/>
        </w:rPr>
        <w:t xml:space="preserve">Local Sources, $405,264.36, State Sources, $45,845.00, </w:t>
      </w:r>
      <w:r w:rsidRPr="007C50C7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7C50C7">
        <w:rPr>
          <w:rFonts w:ascii="Calibri" w:hAnsi="Calibri" w:cs="Calibri"/>
          <w:sz w:val="20"/>
          <w:szCs w:val="20"/>
        </w:rPr>
        <w:t xml:space="preserve">Claims, -$81,471.51, Payroll, -$143,997.71, </w:t>
      </w:r>
      <w:r w:rsidRPr="007C50C7">
        <w:rPr>
          <w:rFonts w:ascii="Calibri" w:hAnsi="Calibri" w:cs="Calibri"/>
          <w:bCs/>
          <w:sz w:val="20"/>
          <w:szCs w:val="20"/>
        </w:rPr>
        <w:t xml:space="preserve">Ending Balance, $474,570.24, Debt Service Fund, Beginning Balance, -$134,099.13, Receipts, </w:t>
      </w:r>
      <w:r w:rsidRPr="007C50C7">
        <w:rPr>
          <w:rFonts w:ascii="Calibri" w:hAnsi="Calibri" w:cs="Calibri"/>
          <w:sz w:val="20"/>
          <w:szCs w:val="20"/>
        </w:rPr>
        <w:t xml:space="preserve">Local Sources, $236,041.37, </w:t>
      </w:r>
      <w:r w:rsidRPr="007C50C7">
        <w:rPr>
          <w:rFonts w:ascii="Calibri" w:hAnsi="Calibri" w:cs="Calibri"/>
          <w:bCs/>
          <w:sz w:val="20"/>
          <w:szCs w:val="20"/>
        </w:rPr>
        <w:t xml:space="preserve">Disbursements, Ending Balance, $101,942.24, Food Service Fund, Beginning Balance, $394,785.12, Receipts, </w:t>
      </w:r>
      <w:r w:rsidRPr="007C50C7">
        <w:rPr>
          <w:rFonts w:ascii="Calibri" w:hAnsi="Calibri" w:cs="Calibri"/>
          <w:sz w:val="20"/>
          <w:szCs w:val="20"/>
        </w:rPr>
        <w:t xml:space="preserve">Local Sources, $14,076.89, Federal Sources, $111,927.73, </w:t>
      </w:r>
      <w:r w:rsidRPr="007C50C7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7C50C7">
        <w:rPr>
          <w:rFonts w:ascii="Calibri" w:hAnsi="Calibri" w:cs="Calibri"/>
          <w:sz w:val="20"/>
          <w:szCs w:val="20"/>
        </w:rPr>
        <w:lastRenderedPageBreak/>
        <w:t xml:space="preserve">Claims, -$47,576.35, Payroll, -$40,336.74, </w:t>
      </w:r>
      <w:r w:rsidRPr="007C50C7">
        <w:rPr>
          <w:rFonts w:ascii="Calibri" w:hAnsi="Calibri" w:cs="Calibri"/>
          <w:bCs/>
          <w:sz w:val="20"/>
          <w:szCs w:val="20"/>
        </w:rPr>
        <w:t xml:space="preserve">Ending Balance, $432,876.65, KARE Program Fund, Beginning Balance, $170,720.33, Disbursements, </w:t>
      </w:r>
      <w:r w:rsidRPr="007C50C7">
        <w:rPr>
          <w:rFonts w:ascii="Calibri" w:hAnsi="Calibri" w:cs="Calibri"/>
          <w:sz w:val="20"/>
          <w:szCs w:val="20"/>
        </w:rPr>
        <w:t xml:space="preserve">Claims, -$85.80, </w:t>
      </w:r>
      <w:r w:rsidRPr="007C50C7">
        <w:rPr>
          <w:rFonts w:ascii="Calibri" w:hAnsi="Calibri" w:cs="Calibri"/>
          <w:bCs/>
          <w:sz w:val="20"/>
          <w:szCs w:val="20"/>
        </w:rPr>
        <w:t xml:space="preserve">Ending Balance, $170,634.53, Custodial Fund, Beginning Balance, $166,998.48, Receipts, </w:t>
      </w:r>
      <w:r w:rsidRPr="007C50C7">
        <w:rPr>
          <w:rFonts w:ascii="Calibri" w:hAnsi="Calibri" w:cs="Calibri"/>
          <w:sz w:val="20"/>
          <w:szCs w:val="20"/>
        </w:rPr>
        <w:t xml:space="preserve">Local Sources, $22,806.53, </w:t>
      </w:r>
      <w:r w:rsidRPr="007C50C7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7C50C7">
        <w:rPr>
          <w:rFonts w:ascii="Calibri" w:hAnsi="Calibri" w:cs="Calibri"/>
          <w:sz w:val="20"/>
          <w:szCs w:val="20"/>
        </w:rPr>
        <w:t xml:space="preserve">Claims, -$25,109.97, Other Adjustments, $66.51, </w:t>
      </w:r>
      <w:r w:rsidRPr="007C50C7">
        <w:rPr>
          <w:rFonts w:ascii="Calibri" w:hAnsi="Calibri" w:cs="Calibri"/>
          <w:bCs/>
          <w:sz w:val="20"/>
          <w:szCs w:val="20"/>
        </w:rPr>
        <w:t xml:space="preserve">Ending Balance, $164,761.55, Community Education Fund, Beginning Balance, $57.39, Receipts, </w:t>
      </w:r>
      <w:r w:rsidRPr="007C50C7">
        <w:rPr>
          <w:rFonts w:ascii="Calibri" w:hAnsi="Calibri" w:cs="Calibri"/>
          <w:sz w:val="20"/>
          <w:szCs w:val="20"/>
        </w:rPr>
        <w:t xml:space="preserve">Local Sources, $3,299.00, </w:t>
      </w:r>
      <w:r w:rsidRPr="007C50C7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7C50C7">
        <w:rPr>
          <w:rFonts w:ascii="Calibri" w:hAnsi="Calibri" w:cs="Calibri"/>
          <w:sz w:val="20"/>
          <w:szCs w:val="20"/>
        </w:rPr>
        <w:t xml:space="preserve">Payroll, -$2,259.91, </w:t>
      </w:r>
      <w:r w:rsidRPr="007C50C7">
        <w:rPr>
          <w:rFonts w:ascii="Calibri" w:hAnsi="Calibri" w:cs="Calibri"/>
          <w:bCs/>
          <w:sz w:val="20"/>
          <w:szCs w:val="20"/>
        </w:rPr>
        <w:t xml:space="preserve">Ending Balance, $1,096.48, Total, Beginning Balance, $4,496,817.78, Receipts, </w:t>
      </w:r>
      <w:r w:rsidRPr="007C50C7">
        <w:rPr>
          <w:rFonts w:ascii="Calibri" w:hAnsi="Calibri" w:cs="Calibri"/>
          <w:sz w:val="20"/>
          <w:szCs w:val="20"/>
        </w:rPr>
        <w:t xml:space="preserve">Local Sources, $2,518,162.28, Intermediate Sources, $3,878.02, State Sources, $622,722.02, Federal Sources, $111,927.73, </w:t>
      </w:r>
      <w:r w:rsidRPr="007C50C7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7C50C7">
        <w:rPr>
          <w:rFonts w:ascii="Calibri" w:hAnsi="Calibri" w:cs="Calibri"/>
          <w:sz w:val="20"/>
          <w:szCs w:val="20"/>
        </w:rPr>
        <w:t xml:space="preserve">Claims, -$326,428.67, Payroll, -$896,080.74, </w:t>
      </w:r>
      <w:r w:rsidRPr="007C50C7">
        <w:rPr>
          <w:rFonts w:ascii="Calibri" w:hAnsi="Calibri" w:cs="Calibri"/>
          <w:bCs/>
          <w:sz w:val="20"/>
          <w:szCs w:val="20"/>
        </w:rPr>
        <w:t>Ending Balance, $6,530,998.42.</w:t>
      </w:r>
    </w:p>
    <w:p w:rsidR="004851DE" w:rsidRPr="0004431A" w:rsidRDefault="0004431A" w:rsidP="003273D5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PERSONNEL ACTIONS:</w:t>
      </w:r>
    </w:p>
    <w:p w:rsidR="0004431A" w:rsidRPr="0095092F" w:rsidRDefault="0004431A" w:rsidP="005E44C9">
      <w:pPr>
        <w:pStyle w:val="ListParagraph"/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color w:val="000000" w:themeColor="text1"/>
          <w:sz w:val="20"/>
          <w:szCs w:val="20"/>
        </w:rPr>
        <w:t>New Work Agreements: Janet Hartwick, Bus Driver, $104/day; Rebecca Hanssen, Educational Assistant, $15.00/hour. Resignations/Retirements: Kelsi Buckmiller, Head Volleyball Coach, Effective End of School Year – Pending Suitable Replac</w:t>
      </w:r>
      <w:r w:rsidR="00352A7B">
        <w:rPr>
          <w:rFonts w:ascii="Calibri" w:hAnsi="Calibri" w:cs="Calibri"/>
          <w:color w:val="000000" w:themeColor="text1"/>
          <w:sz w:val="20"/>
          <w:szCs w:val="20"/>
        </w:rPr>
        <w:t>ement;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Kaley Withers, Assistant Volleyball Coach, Effective End of School Year – Pending Suitable Replac</w:t>
      </w:r>
      <w:r w:rsidR="00352A7B">
        <w:rPr>
          <w:rFonts w:ascii="Calibri" w:hAnsi="Calibri" w:cs="Calibri"/>
          <w:color w:val="000000" w:themeColor="text1"/>
          <w:sz w:val="20"/>
          <w:szCs w:val="20"/>
        </w:rPr>
        <w:t>ement;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Tricia Smith, Head Gymnastics Coach, Effective End of School Year – Pending Suitable Replac</w:t>
      </w:r>
      <w:r w:rsidR="00352A7B">
        <w:rPr>
          <w:rFonts w:ascii="Calibri" w:hAnsi="Calibri" w:cs="Calibri"/>
          <w:color w:val="000000" w:themeColor="text1"/>
          <w:sz w:val="20"/>
          <w:szCs w:val="20"/>
        </w:rPr>
        <w:t>ement; Stacy Van Overbeke, Educational Assistant, Effective 12/21/2021; Eddie Burch, Technology Teacher, Effective end of School Year; Sara Davis, Kitchen Manager, Effective 12/31/2021; Jenie Ramirez de Potter,</w:t>
      </w:r>
      <w:r w:rsidR="007729E1">
        <w:rPr>
          <w:rFonts w:ascii="Calibri" w:hAnsi="Calibri" w:cs="Calibri"/>
          <w:color w:val="000000" w:themeColor="text1"/>
          <w:sz w:val="20"/>
          <w:szCs w:val="20"/>
        </w:rPr>
        <w:t xml:space="preserve"> Custodian, Effective 12/2/2021. Terminations: Katharyn Robinson, Custodian, Effective 10/13/2021.</w:t>
      </w:r>
    </w:p>
    <w:p w:rsidR="0095092F" w:rsidRPr="003413AB" w:rsidRDefault="0095092F" w:rsidP="003273D5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CONTRACTS &amp; AGREEMENTS</w:t>
      </w:r>
      <w:r w:rsidR="003413AB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:rsidR="003413AB" w:rsidRPr="004851DE" w:rsidRDefault="003413AB" w:rsidP="003413AB">
      <w:pPr>
        <w:pStyle w:val="ListParagrap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Teachwell Solutions for career and development and transition services from 7/1/21-5/31/22, for $25,000. Scherling Photography for photography services for registration day student pictures for 2022-23 and 2023-24 school years. </w:t>
      </w:r>
      <w:r w:rsidR="005B0F3A">
        <w:rPr>
          <w:rFonts w:ascii="Calibri" w:hAnsi="Calibri" w:cs="Calibri"/>
          <w:color w:val="000000" w:themeColor="text1"/>
          <w:sz w:val="20"/>
          <w:szCs w:val="20"/>
        </w:rPr>
        <w:t>JSA Engineers and Land Surveyors for engineering/</w:t>
      </w:r>
      <w:r w:rsidR="00891F7A">
        <w:rPr>
          <w:rFonts w:ascii="Calibri" w:hAnsi="Calibri" w:cs="Calibri"/>
          <w:color w:val="000000" w:themeColor="text1"/>
          <w:sz w:val="20"/>
          <w:szCs w:val="20"/>
        </w:rPr>
        <w:t xml:space="preserve">surveying </w:t>
      </w:r>
      <w:r w:rsidR="005B0F3A">
        <w:rPr>
          <w:rFonts w:ascii="Calibri" w:hAnsi="Calibri" w:cs="Calibri"/>
          <w:color w:val="000000" w:themeColor="text1"/>
          <w:sz w:val="20"/>
          <w:szCs w:val="20"/>
        </w:rPr>
        <w:t>services for parking lot surfacing for $4,100.</w:t>
      </w:r>
    </w:p>
    <w:p w:rsidR="3FC8BB40" w:rsidRDefault="3FC8BB40" w:rsidP="3FC8BB40">
      <w:pPr>
        <w:rPr>
          <w:rFonts w:asciiTheme="minorHAnsi" w:hAnsiTheme="minorHAnsi" w:cs="Calibri Light"/>
          <w:sz w:val="20"/>
          <w:szCs w:val="20"/>
        </w:rPr>
      </w:pPr>
    </w:p>
    <w:p w:rsidR="009C3BD5" w:rsidRDefault="009C3BD5" w:rsidP="009C3BD5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  <w:u w:val="single"/>
        </w:rPr>
        <w:t>Public Input on Regular Business</w:t>
      </w:r>
    </w:p>
    <w:p w:rsidR="00C16EF8" w:rsidRDefault="00E01C23" w:rsidP="006E5CFB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None was given</w:t>
      </w:r>
      <w:r w:rsidR="00B82978">
        <w:rPr>
          <w:rFonts w:asciiTheme="minorHAnsi" w:hAnsiTheme="minorHAnsi" w:cs="Calibri Light"/>
          <w:sz w:val="20"/>
          <w:szCs w:val="20"/>
        </w:rPr>
        <w:t>.</w:t>
      </w:r>
    </w:p>
    <w:p w:rsidR="00E01C23" w:rsidRDefault="00E01C23" w:rsidP="006E5CFB">
      <w:pPr>
        <w:rPr>
          <w:rFonts w:asciiTheme="minorHAnsi" w:hAnsiTheme="minorHAnsi" w:cs="Calibri Light"/>
          <w:sz w:val="20"/>
          <w:szCs w:val="20"/>
        </w:rPr>
      </w:pPr>
    </w:p>
    <w:p w:rsidR="00784D56" w:rsidRPr="002947AC" w:rsidRDefault="00DB4DA8" w:rsidP="002947AC">
      <w:pPr>
        <w:rPr>
          <w:rStyle w:val="normaltextrun"/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314F71" w:rsidRDefault="00141171" w:rsidP="00354248">
      <w:pPr>
        <w:textAlignment w:val="baseline"/>
        <w:rPr>
          <w:rFonts w:asciiTheme="minorHAnsi" w:hAnsiTheme="minorHAnsi" w:cs="Calibri Light"/>
          <w:bCs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22-0</w:t>
      </w:r>
      <w:r w:rsidR="00314F71">
        <w:rPr>
          <w:rFonts w:asciiTheme="minorHAnsi" w:hAnsiTheme="minorHAnsi" w:cs="Calibri Light"/>
          <w:b/>
          <w:bCs/>
          <w:sz w:val="20"/>
          <w:szCs w:val="20"/>
        </w:rPr>
        <w:t>7</w:t>
      </w:r>
      <w:r w:rsidR="00F77C1A">
        <w:rPr>
          <w:rFonts w:asciiTheme="minorHAnsi" w:hAnsiTheme="minorHAnsi" w:cs="Calibri Light"/>
          <w:b/>
          <w:bCs/>
          <w:sz w:val="20"/>
          <w:szCs w:val="20"/>
        </w:rPr>
        <w:t>6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314F71">
        <w:rPr>
          <w:rFonts w:asciiTheme="minorHAnsi" w:hAnsiTheme="minorHAnsi" w:cs="Calibri Light"/>
          <w:bCs/>
          <w:sz w:val="20"/>
          <w:szCs w:val="20"/>
        </w:rPr>
        <w:t>Motion by Hawks</w:t>
      </w:r>
      <w:r w:rsidR="00F77C1A">
        <w:rPr>
          <w:rFonts w:asciiTheme="minorHAnsi" w:hAnsiTheme="minorHAnsi" w:cs="Calibri Light"/>
          <w:bCs/>
          <w:sz w:val="20"/>
          <w:szCs w:val="20"/>
        </w:rPr>
        <w:t>,</w:t>
      </w:r>
      <w:r w:rsidR="00314F71">
        <w:rPr>
          <w:rFonts w:asciiTheme="minorHAnsi" w:hAnsiTheme="minorHAnsi" w:cs="Calibri Light"/>
          <w:bCs/>
          <w:sz w:val="20"/>
          <w:szCs w:val="20"/>
        </w:rPr>
        <w:t xml:space="preserve"> second by Klinkhammer to approve the bid award</w:t>
      </w:r>
      <w:r w:rsidR="00F77C1A">
        <w:rPr>
          <w:rFonts w:asciiTheme="minorHAnsi" w:hAnsiTheme="minorHAnsi" w:cs="Calibri Light"/>
          <w:bCs/>
          <w:sz w:val="20"/>
          <w:szCs w:val="20"/>
        </w:rPr>
        <w:t xml:space="preserve"> for the High School re-roof project to MJ Dalsin, including Alternate #2, for $703,077.</w:t>
      </w:r>
    </w:p>
    <w:p w:rsidR="00314F71" w:rsidRDefault="00314F71" w:rsidP="00354248">
      <w:pPr>
        <w:textAlignment w:val="baseline"/>
        <w:rPr>
          <w:rFonts w:asciiTheme="minorHAnsi" w:hAnsiTheme="minorHAnsi" w:cs="Calibri Light"/>
          <w:bCs/>
          <w:sz w:val="20"/>
          <w:szCs w:val="20"/>
        </w:rPr>
      </w:pPr>
    </w:p>
    <w:p w:rsidR="00DD4CC4" w:rsidRDefault="00314F71" w:rsidP="00354248">
      <w:pPr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22-07</w:t>
      </w:r>
      <w:r w:rsidR="00F77C1A">
        <w:rPr>
          <w:rFonts w:asciiTheme="minorHAnsi" w:hAnsiTheme="minorHAnsi" w:cs="Calibri Light"/>
          <w:b/>
          <w:bCs/>
          <w:sz w:val="20"/>
          <w:szCs w:val="20"/>
        </w:rPr>
        <w:t>7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DD4CC4">
        <w:rPr>
          <w:rFonts w:asciiTheme="minorHAnsi" w:hAnsiTheme="minorHAnsi" w:cs="Calibri Light"/>
          <w:sz w:val="20"/>
          <w:szCs w:val="20"/>
        </w:rPr>
        <w:t>Motion by</w:t>
      </w:r>
      <w:r w:rsidR="006A3A64" w:rsidRPr="006A3A64">
        <w:rPr>
          <w:rFonts w:asciiTheme="minorHAnsi" w:hAnsiTheme="minorHAnsi" w:cs="Calibri Light"/>
          <w:sz w:val="20"/>
          <w:szCs w:val="20"/>
        </w:rPr>
        <w:t xml:space="preserve"> </w:t>
      </w:r>
      <w:r w:rsidR="00DD4CC4">
        <w:rPr>
          <w:rFonts w:asciiTheme="minorHAnsi" w:hAnsiTheme="minorHAnsi" w:cs="Calibri Light"/>
          <w:sz w:val="20"/>
          <w:szCs w:val="20"/>
        </w:rPr>
        <w:t>Klinkhammer, second by Hawks to approve the</w:t>
      </w:r>
      <w:r w:rsidR="00F77C1A">
        <w:rPr>
          <w:rFonts w:asciiTheme="minorHAnsi" w:hAnsiTheme="minorHAnsi" w:cs="Calibri Light"/>
          <w:sz w:val="20"/>
          <w:szCs w:val="20"/>
        </w:rPr>
        <w:t xml:space="preserve"> Continue to Learn Plan</w:t>
      </w:r>
      <w:r w:rsidR="00DD4CC4">
        <w:rPr>
          <w:rFonts w:asciiTheme="minorHAnsi" w:hAnsiTheme="minorHAnsi" w:cs="Calibri Light"/>
          <w:sz w:val="20"/>
          <w:szCs w:val="20"/>
        </w:rPr>
        <w:t>.</w:t>
      </w:r>
      <w:r w:rsidR="00F77C1A">
        <w:rPr>
          <w:rFonts w:asciiTheme="minorHAnsi" w:hAnsiTheme="minorHAnsi" w:cs="Calibri Light"/>
          <w:sz w:val="20"/>
          <w:szCs w:val="20"/>
        </w:rPr>
        <w:t xml:space="preserve">  </w:t>
      </w:r>
      <w:r w:rsidR="00662939">
        <w:rPr>
          <w:rFonts w:asciiTheme="minorHAnsi" w:hAnsiTheme="minorHAnsi" w:cs="Calibri Light"/>
          <w:sz w:val="20"/>
          <w:szCs w:val="20"/>
        </w:rPr>
        <w:t>No m</w:t>
      </w:r>
      <w:r w:rsidR="00F77C1A">
        <w:rPr>
          <w:rFonts w:asciiTheme="minorHAnsi" w:hAnsiTheme="minorHAnsi" w:cs="Calibri Light"/>
          <w:sz w:val="20"/>
          <w:szCs w:val="20"/>
        </w:rPr>
        <w:t xml:space="preserve">odifications were made to the </w:t>
      </w:r>
      <w:r w:rsidR="00662939">
        <w:rPr>
          <w:rFonts w:asciiTheme="minorHAnsi" w:hAnsiTheme="minorHAnsi" w:cs="Calibri Light"/>
          <w:sz w:val="20"/>
          <w:szCs w:val="20"/>
        </w:rPr>
        <w:t>Continue to Learn Plan.</w:t>
      </w:r>
      <w:r w:rsidR="00F77C1A">
        <w:rPr>
          <w:rFonts w:asciiTheme="minorHAnsi" w:hAnsiTheme="minorHAnsi" w:cs="Calibri Light"/>
          <w:sz w:val="20"/>
          <w:szCs w:val="20"/>
        </w:rPr>
        <w:t xml:space="preserve">  The plan can be found on the District website.</w:t>
      </w:r>
    </w:p>
    <w:p w:rsidR="00DD4CC4" w:rsidRDefault="00DD4CC4" w:rsidP="00354248">
      <w:pPr>
        <w:textAlignment w:val="baseline"/>
        <w:rPr>
          <w:rFonts w:asciiTheme="minorHAnsi" w:hAnsiTheme="minorHAnsi" w:cs="Calibri Light"/>
          <w:sz w:val="20"/>
          <w:szCs w:val="20"/>
        </w:rPr>
      </w:pPr>
    </w:p>
    <w:p w:rsidR="007A18D3" w:rsidRDefault="00DD4CC4" w:rsidP="00354248">
      <w:pPr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22-07</w:t>
      </w:r>
      <w:r w:rsidR="00662939">
        <w:rPr>
          <w:rFonts w:asciiTheme="minorHAnsi" w:hAnsiTheme="minorHAnsi" w:cs="Calibri Light"/>
          <w:b/>
          <w:bCs/>
          <w:sz w:val="20"/>
          <w:szCs w:val="20"/>
        </w:rPr>
        <w:t>8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Pr="00DD4CC4">
        <w:rPr>
          <w:rFonts w:asciiTheme="minorHAnsi" w:hAnsiTheme="minorHAnsi" w:cs="Calibri Light"/>
          <w:bCs/>
          <w:sz w:val="20"/>
          <w:szCs w:val="20"/>
        </w:rPr>
        <w:t>Motion by</w:t>
      </w:r>
      <w:r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bCs/>
          <w:sz w:val="20"/>
          <w:szCs w:val="20"/>
        </w:rPr>
        <w:t xml:space="preserve">Hawks, second by Klinkhammer </w:t>
      </w:r>
      <w:r w:rsidR="00662939">
        <w:rPr>
          <w:rFonts w:asciiTheme="minorHAnsi" w:hAnsiTheme="minorHAnsi" w:cs="Calibri Light"/>
          <w:sz w:val="20"/>
          <w:szCs w:val="20"/>
        </w:rPr>
        <w:t>to approve the American Rescue Plan.  Modifications were made to the American Rescue Plan.  The plan can be found on the District website.</w:t>
      </w:r>
    </w:p>
    <w:p w:rsidR="007A18D3" w:rsidRDefault="007A18D3" w:rsidP="00354248">
      <w:pPr>
        <w:textAlignment w:val="baseline"/>
        <w:rPr>
          <w:rFonts w:asciiTheme="minorHAnsi" w:hAnsiTheme="minorHAnsi" w:cs="Calibri Light"/>
          <w:sz w:val="20"/>
          <w:szCs w:val="20"/>
        </w:rPr>
      </w:pPr>
    </w:p>
    <w:p w:rsidR="006A3A64" w:rsidRPr="006A3A64" w:rsidRDefault="00BF58D0" w:rsidP="00354248">
      <w:pPr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Superintendent Hoey and Business Manager Stuessi presented information about renewing the General Fund O</w:t>
      </w:r>
      <w:r w:rsidR="006A3A64" w:rsidRPr="006A3A64">
        <w:rPr>
          <w:rFonts w:asciiTheme="minorHAnsi" w:hAnsiTheme="minorHAnsi" w:cs="Calibri Light"/>
          <w:sz w:val="20"/>
          <w:szCs w:val="20"/>
        </w:rPr>
        <w:t>pt Out</w:t>
      </w:r>
      <w:r>
        <w:rPr>
          <w:rFonts w:asciiTheme="minorHAnsi" w:hAnsiTheme="minorHAnsi" w:cs="Calibri Light"/>
          <w:sz w:val="20"/>
          <w:szCs w:val="20"/>
        </w:rPr>
        <w:t>.</w:t>
      </w:r>
    </w:p>
    <w:p w:rsidR="007A18D3" w:rsidRDefault="007A18D3" w:rsidP="00354248">
      <w:pPr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</w:p>
    <w:p w:rsidR="007A18D3" w:rsidRDefault="00780E19" w:rsidP="00354248">
      <w:pPr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Board members Kayser and Hawks volunteered to serve on Negotiations and Personnel Committees.</w:t>
      </w:r>
    </w:p>
    <w:p w:rsidR="00780E19" w:rsidRDefault="00780E19" w:rsidP="00354248">
      <w:pPr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</w:p>
    <w:p w:rsidR="006A3A64" w:rsidRDefault="00141171" w:rsidP="00354248">
      <w:pPr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22-0</w:t>
      </w:r>
      <w:r w:rsidR="00780E19">
        <w:rPr>
          <w:rFonts w:asciiTheme="minorHAnsi" w:hAnsiTheme="minorHAnsi" w:cs="Calibri Light"/>
          <w:b/>
          <w:bCs/>
          <w:sz w:val="20"/>
          <w:szCs w:val="20"/>
        </w:rPr>
        <w:t>79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A01684" w:rsidRPr="00A01684">
        <w:rPr>
          <w:rFonts w:asciiTheme="minorHAnsi" w:hAnsiTheme="minorHAnsi" w:cs="Calibri Light"/>
          <w:bCs/>
          <w:sz w:val="20"/>
          <w:szCs w:val="20"/>
        </w:rPr>
        <w:t>Motion by Hawks, second by Klinkhammer</w:t>
      </w:r>
      <w:r w:rsidR="00A01684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A01684" w:rsidRPr="00A01684">
        <w:rPr>
          <w:rFonts w:asciiTheme="minorHAnsi" w:hAnsiTheme="minorHAnsi" w:cs="Calibri Light"/>
          <w:bCs/>
          <w:sz w:val="20"/>
          <w:szCs w:val="20"/>
        </w:rPr>
        <w:t xml:space="preserve">to approve the </w:t>
      </w:r>
      <w:r w:rsidR="006A3A64" w:rsidRPr="006A3A64">
        <w:rPr>
          <w:rFonts w:asciiTheme="minorHAnsi" w:hAnsiTheme="minorHAnsi" w:cs="Calibri Light"/>
          <w:sz w:val="20"/>
          <w:szCs w:val="20"/>
        </w:rPr>
        <w:t>2021-22 Budget Amendment</w:t>
      </w:r>
      <w:r w:rsidR="00780E19">
        <w:rPr>
          <w:rFonts w:asciiTheme="minorHAnsi" w:hAnsiTheme="minorHAnsi" w:cs="Calibri Light"/>
          <w:sz w:val="20"/>
          <w:szCs w:val="20"/>
        </w:rPr>
        <w:t xml:space="preserve"> as follows:</w:t>
      </w:r>
    </w:p>
    <w:p w:rsidR="00780E19" w:rsidRPr="006A3A64" w:rsidRDefault="00780E19" w:rsidP="00354248">
      <w:pPr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General Fund: Means of Finance; ESSER III Grant, $67,984, Fund Balance, $3,250; Expenditures; Social Services/Behavior Wages &amp; Benefits, $71,234. Capital Outlay Fund: Means of Finance; ESSER III Grant, $57,773, Donation from WCMA, $20,000; Expenditures; Elementary Instruction – Furniture, $57,773, Cocurricular/Band – Trailer, $20,000.</w:t>
      </w:r>
    </w:p>
    <w:p w:rsidR="007A18D3" w:rsidRDefault="007A18D3" w:rsidP="00354248">
      <w:pPr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</w:p>
    <w:p w:rsidR="006A3A64" w:rsidRPr="006A3A64" w:rsidRDefault="00780E19" w:rsidP="00354248">
      <w:pPr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The Board discussed a proposal to use inmates for custodial services.  No action was taken.</w:t>
      </w:r>
      <w:r w:rsidR="008E782A">
        <w:rPr>
          <w:rFonts w:asciiTheme="minorHAnsi" w:hAnsiTheme="minorHAnsi" w:cs="Calibri Light"/>
          <w:sz w:val="20"/>
          <w:szCs w:val="20"/>
        </w:rPr>
        <w:t xml:space="preserve"> </w:t>
      </w:r>
    </w:p>
    <w:p w:rsidR="007A18D3" w:rsidRDefault="007A18D3" w:rsidP="00354248">
      <w:pPr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</w:p>
    <w:p w:rsidR="008A4C1F" w:rsidRDefault="008A4C1F" w:rsidP="00354248">
      <w:pPr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  <w:r w:rsidRPr="006A3A64">
        <w:rPr>
          <w:rFonts w:asciiTheme="minorHAnsi" w:hAnsiTheme="minorHAnsi" w:cs="Calibri Light"/>
          <w:sz w:val="20"/>
          <w:szCs w:val="20"/>
        </w:rPr>
        <w:t>Second Reading of Policy - EEA-R - Student Transportation</w:t>
      </w:r>
      <w:r>
        <w:rPr>
          <w:rFonts w:asciiTheme="minorHAnsi" w:hAnsiTheme="minorHAnsi" w:cs="Calibri Light"/>
          <w:sz w:val="20"/>
          <w:szCs w:val="20"/>
        </w:rPr>
        <w:t xml:space="preserve"> with proposed changes.</w:t>
      </w:r>
    </w:p>
    <w:p w:rsidR="006A3A64" w:rsidRPr="006A3A64" w:rsidRDefault="00141171" w:rsidP="00354248">
      <w:pPr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22-0</w:t>
      </w:r>
      <w:r w:rsidR="008A4C1F">
        <w:rPr>
          <w:rFonts w:asciiTheme="minorHAnsi" w:hAnsiTheme="minorHAnsi" w:cs="Calibri Light"/>
          <w:b/>
          <w:bCs/>
          <w:sz w:val="20"/>
          <w:szCs w:val="20"/>
        </w:rPr>
        <w:t>80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8E782A" w:rsidRPr="00D02344">
        <w:rPr>
          <w:rFonts w:asciiTheme="minorHAnsi" w:hAnsiTheme="minorHAnsi" w:cs="Calibri Light"/>
          <w:bCs/>
          <w:sz w:val="20"/>
          <w:szCs w:val="20"/>
        </w:rPr>
        <w:t>Motion by Kayser, second by</w:t>
      </w:r>
      <w:r w:rsidR="008E782A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8E782A" w:rsidRPr="00D02344">
        <w:rPr>
          <w:rFonts w:asciiTheme="minorHAnsi" w:hAnsiTheme="minorHAnsi" w:cs="Calibri Light"/>
          <w:bCs/>
          <w:sz w:val="20"/>
          <w:szCs w:val="20"/>
        </w:rPr>
        <w:t>Klinkhammer</w:t>
      </w:r>
      <w:r w:rsidR="008A4C1F">
        <w:rPr>
          <w:rFonts w:asciiTheme="minorHAnsi" w:hAnsiTheme="minorHAnsi" w:cs="Calibri Light"/>
          <w:bCs/>
          <w:sz w:val="20"/>
          <w:szCs w:val="20"/>
        </w:rPr>
        <w:t xml:space="preserve"> to approve</w:t>
      </w:r>
      <w:r w:rsidR="008E782A" w:rsidRPr="00D02344">
        <w:rPr>
          <w:rFonts w:asciiTheme="minorHAnsi" w:hAnsiTheme="minorHAnsi" w:cs="Calibri Light"/>
          <w:bCs/>
          <w:sz w:val="20"/>
          <w:szCs w:val="20"/>
        </w:rPr>
        <w:t xml:space="preserve"> </w:t>
      </w:r>
      <w:r w:rsidR="006A3A64" w:rsidRPr="006A3A64">
        <w:rPr>
          <w:rFonts w:asciiTheme="minorHAnsi" w:hAnsiTheme="minorHAnsi" w:cs="Calibri Light"/>
          <w:sz w:val="20"/>
          <w:szCs w:val="20"/>
        </w:rPr>
        <w:t>Policy - EEA-R - Student Transportation</w:t>
      </w:r>
      <w:r w:rsidR="008A4C1F">
        <w:rPr>
          <w:rFonts w:asciiTheme="minorHAnsi" w:hAnsiTheme="minorHAnsi" w:cs="Calibri Light"/>
          <w:sz w:val="20"/>
          <w:szCs w:val="20"/>
        </w:rPr>
        <w:t xml:space="preserve"> with proposed changes.</w:t>
      </w:r>
    </w:p>
    <w:p w:rsidR="007A18D3" w:rsidRDefault="007A18D3" w:rsidP="00354248">
      <w:pPr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</w:p>
    <w:p w:rsidR="008A4C1F" w:rsidRPr="006A3A64" w:rsidRDefault="008A4C1F" w:rsidP="008A4C1F">
      <w:pPr>
        <w:textAlignment w:val="baseline"/>
        <w:rPr>
          <w:rFonts w:asciiTheme="minorHAnsi" w:hAnsiTheme="minorHAnsi" w:cs="Calibri Light"/>
          <w:sz w:val="20"/>
          <w:szCs w:val="20"/>
        </w:rPr>
      </w:pPr>
      <w:r w:rsidRPr="006A3A64">
        <w:rPr>
          <w:rFonts w:asciiTheme="minorHAnsi" w:hAnsiTheme="minorHAnsi" w:cs="Calibri Light"/>
          <w:sz w:val="20"/>
          <w:szCs w:val="20"/>
        </w:rPr>
        <w:t>Second Reading of Policy - EEACA - Bus Driver Examination and Training</w:t>
      </w:r>
    </w:p>
    <w:p w:rsidR="006A3A64" w:rsidRPr="006A3A64" w:rsidRDefault="00141171" w:rsidP="00354248">
      <w:pPr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22-0</w:t>
      </w:r>
      <w:r w:rsidR="008A4C1F">
        <w:rPr>
          <w:rFonts w:asciiTheme="minorHAnsi" w:hAnsiTheme="minorHAnsi" w:cs="Calibri Light"/>
          <w:b/>
          <w:bCs/>
          <w:sz w:val="20"/>
          <w:szCs w:val="20"/>
        </w:rPr>
        <w:t>81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8E782A" w:rsidRPr="00D02344">
        <w:rPr>
          <w:rFonts w:asciiTheme="minorHAnsi" w:hAnsiTheme="minorHAnsi" w:cs="Calibri Light"/>
          <w:bCs/>
          <w:sz w:val="20"/>
          <w:szCs w:val="20"/>
        </w:rPr>
        <w:t>Motion by Eich, second by Klinkhammer</w:t>
      </w:r>
      <w:r w:rsidR="008E782A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8A4C1F" w:rsidRPr="008A4C1F">
        <w:rPr>
          <w:rFonts w:asciiTheme="minorHAnsi" w:hAnsiTheme="minorHAnsi" w:cs="Calibri Light"/>
          <w:bCs/>
          <w:sz w:val="20"/>
          <w:szCs w:val="20"/>
        </w:rPr>
        <w:t xml:space="preserve">to approve </w:t>
      </w:r>
      <w:r w:rsidR="006A3A64" w:rsidRPr="006A3A64">
        <w:rPr>
          <w:rFonts w:asciiTheme="minorHAnsi" w:hAnsiTheme="minorHAnsi" w:cs="Calibri Light"/>
          <w:sz w:val="20"/>
          <w:szCs w:val="20"/>
        </w:rPr>
        <w:t>Policy - EEACA - Bus Driver Examination and Training</w:t>
      </w:r>
      <w:r w:rsidR="008A4C1F">
        <w:rPr>
          <w:rFonts w:asciiTheme="minorHAnsi" w:hAnsiTheme="minorHAnsi" w:cs="Calibri Light"/>
          <w:sz w:val="20"/>
          <w:szCs w:val="20"/>
        </w:rPr>
        <w:t xml:space="preserve"> with proposed changes.</w:t>
      </w:r>
    </w:p>
    <w:p w:rsidR="008A4C1F" w:rsidRDefault="008A4C1F" w:rsidP="008A4C1F">
      <w:pPr>
        <w:textAlignment w:val="baseline"/>
        <w:rPr>
          <w:rFonts w:asciiTheme="minorHAnsi" w:hAnsiTheme="minorHAnsi" w:cs="Calibri Light"/>
          <w:sz w:val="20"/>
          <w:szCs w:val="20"/>
        </w:rPr>
      </w:pPr>
    </w:p>
    <w:p w:rsidR="008A4C1F" w:rsidRPr="006A3A64" w:rsidRDefault="008A4C1F" w:rsidP="008A4C1F">
      <w:pPr>
        <w:textAlignment w:val="baseline"/>
        <w:rPr>
          <w:rFonts w:asciiTheme="minorHAnsi" w:hAnsiTheme="minorHAnsi" w:cs="Calibri Light"/>
          <w:sz w:val="20"/>
          <w:szCs w:val="20"/>
        </w:rPr>
      </w:pPr>
      <w:r w:rsidRPr="006A3A64">
        <w:rPr>
          <w:rFonts w:asciiTheme="minorHAnsi" w:hAnsiTheme="minorHAnsi" w:cs="Calibri Light"/>
          <w:sz w:val="20"/>
          <w:szCs w:val="20"/>
        </w:rPr>
        <w:t>Second Reading of Policy - EEACA-E - Drug Alcohol Testing Information</w:t>
      </w:r>
    </w:p>
    <w:p w:rsidR="006A3A64" w:rsidRPr="006A3A64" w:rsidRDefault="00141171" w:rsidP="00354248">
      <w:pPr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22-0</w:t>
      </w:r>
      <w:r w:rsidR="008A4C1F">
        <w:rPr>
          <w:rFonts w:asciiTheme="minorHAnsi" w:hAnsiTheme="minorHAnsi" w:cs="Calibri Light"/>
          <w:b/>
          <w:bCs/>
          <w:sz w:val="20"/>
          <w:szCs w:val="20"/>
        </w:rPr>
        <w:t>82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8E782A" w:rsidRPr="00D02344">
        <w:rPr>
          <w:rFonts w:asciiTheme="minorHAnsi" w:hAnsiTheme="minorHAnsi" w:cs="Calibri Light"/>
          <w:bCs/>
          <w:sz w:val="20"/>
          <w:szCs w:val="20"/>
        </w:rPr>
        <w:t xml:space="preserve">Motion by Hawks, second by Klinkhammer </w:t>
      </w:r>
      <w:r w:rsidR="008A4C1F">
        <w:rPr>
          <w:rFonts w:asciiTheme="minorHAnsi" w:hAnsiTheme="minorHAnsi" w:cs="Calibri Light"/>
          <w:bCs/>
          <w:sz w:val="20"/>
          <w:szCs w:val="20"/>
        </w:rPr>
        <w:t xml:space="preserve">to eliminate </w:t>
      </w:r>
      <w:r w:rsidR="006A3A64" w:rsidRPr="006A3A64">
        <w:rPr>
          <w:rFonts w:asciiTheme="minorHAnsi" w:hAnsiTheme="minorHAnsi" w:cs="Calibri Light"/>
          <w:sz w:val="20"/>
          <w:szCs w:val="20"/>
        </w:rPr>
        <w:t>Policy - EEACA-E - Drug Alcohol Testing Information</w:t>
      </w:r>
      <w:r w:rsidR="009A1DD6">
        <w:rPr>
          <w:rFonts w:asciiTheme="minorHAnsi" w:hAnsiTheme="minorHAnsi" w:cs="Calibri Light"/>
          <w:sz w:val="20"/>
          <w:szCs w:val="20"/>
        </w:rPr>
        <w:t>.</w:t>
      </w:r>
    </w:p>
    <w:p w:rsidR="007A18D3" w:rsidRDefault="007A18D3" w:rsidP="00354248">
      <w:pPr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</w:p>
    <w:p w:rsidR="008A4C1F" w:rsidRDefault="008A4C1F" w:rsidP="00354248">
      <w:pPr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  <w:r w:rsidRPr="006A3A64">
        <w:rPr>
          <w:rFonts w:asciiTheme="minorHAnsi" w:hAnsiTheme="minorHAnsi" w:cs="Calibri Light"/>
          <w:sz w:val="20"/>
          <w:szCs w:val="20"/>
        </w:rPr>
        <w:t>Second Reading of Policy - EEACE - Student Conduct on Buses</w:t>
      </w:r>
    </w:p>
    <w:p w:rsidR="006A3A64" w:rsidRPr="006A3A64" w:rsidRDefault="00141171" w:rsidP="00354248">
      <w:pPr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22-0</w:t>
      </w:r>
      <w:r w:rsidR="008A4C1F">
        <w:rPr>
          <w:rFonts w:asciiTheme="minorHAnsi" w:hAnsiTheme="minorHAnsi" w:cs="Calibri Light"/>
          <w:b/>
          <w:bCs/>
          <w:sz w:val="20"/>
          <w:szCs w:val="20"/>
        </w:rPr>
        <w:t>83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8E782A" w:rsidRPr="00D02344">
        <w:rPr>
          <w:rFonts w:asciiTheme="minorHAnsi" w:hAnsiTheme="minorHAnsi" w:cs="Calibri Light"/>
          <w:bCs/>
          <w:sz w:val="20"/>
          <w:szCs w:val="20"/>
        </w:rPr>
        <w:t>Motion by Klinkhammer, second by Eich</w:t>
      </w:r>
      <w:r w:rsidR="008A4C1F">
        <w:rPr>
          <w:rFonts w:asciiTheme="minorHAnsi" w:hAnsiTheme="minorHAnsi" w:cs="Calibri Light"/>
          <w:bCs/>
          <w:sz w:val="20"/>
          <w:szCs w:val="20"/>
        </w:rPr>
        <w:t xml:space="preserve"> to approve </w:t>
      </w:r>
      <w:r w:rsidR="006A3A64" w:rsidRPr="006A3A64">
        <w:rPr>
          <w:rFonts w:asciiTheme="minorHAnsi" w:hAnsiTheme="minorHAnsi" w:cs="Calibri Light"/>
          <w:sz w:val="20"/>
          <w:szCs w:val="20"/>
        </w:rPr>
        <w:t>Policy - EEACE - Student Conduct on Buses</w:t>
      </w:r>
      <w:r w:rsidR="008A4C1F">
        <w:rPr>
          <w:rFonts w:asciiTheme="minorHAnsi" w:hAnsiTheme="minorHAnsi" w:cs="Calibri Light"/>
          <w:sz w:val="20"/>
          <w:szCs w:val="20"/>
        </w:rPr>
        <w:t xml:space="preserve"> with no changes.</w:t>
      </w:r>
    </w:p>
    <w:p w:rsidR="007A18D3" w:rsidRDefault="007A18D3" w:rsidP="00354248">
      <w:pPr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</w:p>
    <w:p w:rsidR="008A4C1F" w:rsidRDefault="008A4C1F" w:rsidP="00354248">
      <w:pPr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  <w:r w:rsidRPr="006A3A64">
        <w:rPr>
          <w:rFonts w:asciiTheme="minorHAnsi" w:hAnsiTheme="minorHAnsi" w:cs="Calibri Light"/>
          <w:sz w:val="20"/>
          <w:szCs w:val="20"/>
        </w:rPr>
        <w:t>Second Reading of Policy - EEAD - Special Use of School Buses</w:t>
      </w:r>
    </w:p>
    <w:p w:rsidR="006A3A64" w:rsidRDefault="00141171" w:rsidP="00354248">
      <w:pPr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22-0</w:t>
      </w:r>
      <w:r w:rsidR="00C40FF0">
        <w:rPr>
          <w:rFonts w:asciiTheme="minorHAnsi" w:hAnsiTheme="minorHAnsi" w:cs="Calibri Light"/>
          <w:b/>
          <w:bCs/>
          <w:sz w:val="20"/>
          <w:szCs w:val="20"/>
        </w:rPr>
        <w:t>84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8E782A" w:rsidRPr="00D02344">
        <w:rPr>
          <w:rFonts w:asciiTheme="minorHAnsi" w:hAnsiTheme="minorHAnsi" w:cs="Calibri Light"/>
          <w:bCs/>
          <w:sz w:val="20"/>
          <w:szCs w:val="20"/>
        </w:rPr>
        <w:t>Motion by Hawks, se</w:t>
      </w:r>
      <w:r w:rsidR="00D02344" w:rsidRPr="00D02344">
        <w:rPr>
          <w:rFonts w:asciiTheme="minorHAnsi" w:hAnsiTheme="minorHAnsi" w:cs="Calibri Light"/>
          <w:bCs/>
          <w:sz w:val="20"/>
          <w:szCs w:val="20"/>
        </w:rPr>
        <w:t>c</w:t>
      </w:r>
      <w:r w:rsidR="008E782A" w:rsidRPr="00D02344">
        <w:rPr>
          <w:rFonts w:asciiTheme="minorHAnsi" w:hAnsiTheme="minorHAnsi" w:cs="Calibri Light"/>
          <w:bCs/>
          <w:sz w:val="20"/>
          <w:szCs w:val="20"/>
        </w:rPr>
        <w:t>ond by Klinkhammer</w:t>
      </w:r>
      <w:r w:rsidR="008E782A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8A4C1F" w:rsidRPr="008A4C1F">
        <w:rPr>
          <w:rFonts w:asciiTheme="minorHAnsi" w:hAnsiTheme="minorHAnsi" w:cs="Calibri Light"/>
          <w:bCs/>
          <w:sz w:val="20"/>
          <w:szCs w:val="20"/>
        </w:rPr>
        <w:t>to approve</w:t>
      </w:r>
      <w:r w:rsidR="006A3A64" w:rsidRPr="006A3A64">
        <w:rPr>
          <w:rFonts w:asciiTheme="minorHAnsi" w:hAnsiTheme="minorHAnsi" w:cs="Calibri Light"/>
          <w:sz w:val="20"/>
          <w:szCs w:val="20"/>
        </w:rPr>
        <w:t xml:space="preserve"> Policy - EEAD - Special Use of School Buses</w:t>
      </w:r>
      <w:r w:rsidR="008A4C1F">
        <w:rPr>
          <w:rFonts w:asciiTheme="minorHAnsi" w:hAnsiTheme="minorHAnsi" w:cs="Calibri Light"/>
          <w:sz w:val="20"/>
          <w:szCs w:val="20"/>
        </w:rPr>
        <w:t xml:space="preserve"> with no changes.</w:t>
      </w:r>
    </w:p>
    <w:p w:rsidR="00141171" w:rsidRPr="006A3A64" w:rsidRDefault="00141171" w:rsidP="00354248">
      <w:pPr>
        <w:textAlignment w:val="baseline"/>
        <w:rPr>
          <w:rFonts w:asciiTheme="minorHAnsi" w:hAnsiTheme="minorHAnsi" w:cs="Calibri Light"/>
          <w:sz w:val="20"/>
          <w:szCs w:val="20"/>
        </w:rPr>
      </w:pPr>
    </w:p>
    <w:p w:rsidR="006A3A64" w:rsidRPr="006A3A64" w:rsidRDefault="006A3A64" w:rsidP="00354248">
      <w:pPr>
        <w:textAlignment w:val="baseline"/>
        <w:rPr>
          <w:rFonts w:asciiTheme="minorHAnsi" w:hAnsiTheme="minorHAnsi" w:cs="Calibri Light"/>
          <w:sz w:val="20"/>
          <w:szCs w:val="20"/>
        </w:rPr>
      </w:pPr>
      <w:r w:rsidRPr="006A3A64">
        <w:rPr>
          <w:rFonts w:asciiTheme="minorHAnsi" w:hAnsiTheme="minorHAnsi" w:cs="Calibri Light"/>
          <w:sz w:val="20"/>
          <w:szCs w:val="20"/>
        </w:rPr>
        <w:t>First Reading of Policy - EGA - Communication Services</w:t>
      </w:r>
      <w:r w:rsidR="009A1DD6">
        <w:rPr>
          <w:rFonts w:asciiTheme="minorHAnsi" w:hAnsiTheme="minorHAnsi" w:cs="Calibri Light"/>
          <w:sz w:val="20"/>
          <w:szCs w:val="20"/>
        </w:rPr>
        <w:t>.</w:t>
      </w:r>
    </w:p>
    <w:p w:rsidR="00F42541" w:rsidRDefault="00F42541" w:rsidP="00354248">
      <w:pPr>
        <w:textAlignment w:val="baseline"/>
        <w:rPr>
          <w:rFonts w:asciiTheme="minorHAnsi" w:hAnsiTheme="minorHAnsi" w:cs="Calibri Light"/>
          <w:sz w:val="20"/>
          <w:szCs w:val="20"/>
        </w:rPr>
      </w:pPr>
    </w:p>
    <w:p w:rsidR="006A3A64" w:rsidRPr="006A3A64" w:rsidRDefault="006A3A64" w:rsidP="00354248">
      <w:pPr>
        <w:textAlignment w:val="baseline"/>
        <w:rPr>
          <w:rFonts w:asciiTheme="minorHAnsi" w:hAnsiTheme="minorHAnsi" w:cs="Calibri Light"/>
          <w:sz w:val="20"/>
          <w:szCs w:val="20"/>
        </w:rPr>
      </w:pPr>
      <w:r w:rsidRPr="006A3A64">
        <w:rPr>
          <w:rFonts w:asciiTheme="minorHAnsi" w:hAnsiTheme="minorHAnsi" w:cs="Calibri Light"/>
          <w:sz w:val="20"/>
          <w:szCs w:val="20"/>
        </w:rPr>
        <w:t>First Reading of Policy - EGA-R - Communication Services Regulations</w:t>
      </w:r>
      <w:r w:rsidR="009A1DD6">
        <w:rPr>
          <w:rFonts w:asciiTheme="minorHAnsi" w:hAnsiTheme="minorHAnsi" w:cs="Calibri Light"/>
          <w:sz w:val="20"/>
          <w:szCs w:val="20"/>
        </w:rPr>
        <w:t>.</w:t>
      </w:r>
    </w:p>
    <w:p w:rsidR="00F42541" w:rsidRDefault="00F42541" w:rsidP="00F42541">
      <w:pPr>
        <w:textAlignment w:val="baseline"/>
        <w:rPr>
          <w:rFonts w:asciiTheme="minorHAnsi" w:hAnsiTheme="minorHAnsi" w:cs="Calibri Light"/>
          <w:sz w:val="20"/>
          <w:szCs w:val="20"/>
        </w:rPr>
      </w:pPr>
    </w:p>
    <w:p w:rsidR="00D2209F" w:rsidRPr="00F42541" w:rsidRDefault="006A3A64" w:rsidP="00F42541">
      <w:pPr>
        <w:textAlignment w:val="baseline"/>
        <w:rPr>
          <w:rFonts w:asciiTheme="minorHAnsi" w:hAnsiTheme="minorHAnsi" w:cs="Calibri Light"/>
          <w:sz w:val="20"/>
          <w:szCs w:val="20"/>
        </w:rPr>
      </w:pPr>
      <w:r w:rsidRPr="006A3A64">
        <w:rPr>
          <w:rFonts w:asciiTheme="minorHAnsi" w:hAnsiTheme="minorHAnsi" w:cs="Calibri Light"/>
          <w:sz w:val="20"/>
          <w:szCs w:val="20"/>
        </w:rPr>
        <w:t>First Reading of Pol</w:t>
      </w:r>
      <w:r w:rsidR="009A1DD6">
        <w:rPr>
          <w:rFonts w:asciiTheme="minorHAnsi" w:hAnsiTheme="minorHAnsi" w:cs="Calibri Light"/>
          <w:sz w:val="20"/>
          <w:szCs w:val="20"/>
        </w:rPr>
        <w:t>icy - EI - Insurance Management.</w:t>
      </w:r>
    </w:p>
    <w:p w:rsidR="009D2068" w:rsidRPr="00A80B4E" w:rsidRDefault="009D2068" w:rsidP="00A80B4E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D316B6" w:rsidRDefault="004D38F3" w:rsidP="004D38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Re</w:t>
      </w:r>
      <w:r w:rsidR="00414402" w:rsidRPr="00F04D3E">
        <w:rPr>
          <w:rFonts w:asciiTheme="minorHAnsi" w:hAnsiTheme="minorHAnsi" w:cs="Calibri Light"/>
          <w:b/>
          <w:sz w:val="20"/>
          <w:szCs w:val="20"/>
          <w:u w:val="single"/>
        </w:rPr>
        <w:t>ports of the Superintendent</w:t>
      </w:r>
    </w:p>
    <w:p w:rsidR="00D93F5B" w:rsidRDefault="00D93F5B" w:rsidP="00977FAE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Superintendent Hoey gave an update on the following: </w:t>
      </w:r>
      <w:r w:rsidR="00D02344">
        <w:rPr>
          <w:rFonts w:asciiTheme="minorHAnsi" w:hAnsiTheme="minorHAnsi" w:cs="Calibri Light"/>
          <w:sz w:val="20"/>
          <w:szCs w:val="20"/>
        </w:rPr>
        <w:t>governor’</w:t>
      </w:r>
      <w:r w:rsidR="00E3776C">
        <w:rPr>
          <w:rFonts w:asciiTheme="minorHAnsi" w:hAnsiTheme="minorHAnsi" w:cs="Calibri Light"/>
          <w:sz w:val="20"/>
          <w:szCs w:val="20"/>
        </w:rPr>
        <w:t>s budget address and a proposed financial information night for staff.</w:t>
      </w:r>
    </w:p>
    <w:p w:rsidR="00EB69DD" w:rsidRPr="00977FAE" w:rsidRDefault="00EB69DD" w:rsidP="00977FAE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444904" w:rsidRDefault="001A4B7E" w:rsidP="001A4B7E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S</w:t>
      </w:r>
      <w:r w:rsidR="00742F01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AA7C9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hool Board</w:t>
      </w:r>
    </w:p>
    <w:p w:rsidR="00E74E30" w:rsidRDefault="00F94C29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No discussion.</w:t>
      </w:r>
    </w:p>
    <w:p w:rsidR="00264226" w:rsidRDefault="00264226" w:rsidP="00F42541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8C64D5" w:rsidRPr="008C64D5" w:rsidRDefault="008C64D5" w:rsidP="00F42541">
      <w:pPr>
        <w:spacing w:line="259" w:lineRule="auto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Executive Session</w:t>
      </w:r>
    </w:p>
    <w:p w:rsidR="00800D53" w:rsidRDefault="008C64D5" w:rsidP="008C64D5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>
        <w:rPr>
          <w:rFonts w:asciiTheme="minorHAnsi" w:hAnsiTheme="minorHAnsi" w:cs="Calibri Light"/>
          <w:b/>
          <w:sz w:val="20"/>
          <w:szCs w:val="20"/>
        </w:rPr>
        <w:t>2-0</w:t>
      </w:r>
      <w:r w:rsidR="00C40FF0">
        <w:rPr>
          <w:rFonts w:asciiTheme="minorHAnsi" w:hAnsiTheme="minorHAnsi" w:cs="Calibri Light"/>
          <w:b/>
          <w:sz w:val="20"/>
          <w:szCs w:val="20"/>
        </w:rPr>
        <w:t>85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800D53" w:rsidRPr="00800D53">
        <w:rPr>
          <w:rFonts w:asciiTheme="minorHAnsi" w:hAnsiTheme="minorHAnsi" w:cs="Calibri Light"/>
          <w:sz w:val="20"/>
          <w:szCs w:val="20"/>
        </w:rPr>
        <w:t>Motion by Eich, second by Klinkhammer</w:t>
      </w:r>
      <w:r>
        <w:rPr>
          <w:rFonts w:asciiTheme="minorHAnsi" w:hAnsiTheme="minorHAnsi" w:cs="Calibri Light"/>
          <w:sz w:val="20"/>
          <w:szCs w:val="20"/>
        </w:rPr>
        <w:t xml:space="preserve"> to enter into executive session for student matters per SDCL 1-25-2(2) at 6:02 p.m.</w:t>
      </w:r>
    </w:p>
    <w:p w:rsidR="008C64D5" w:rsidRDefault="008C64D5" w:rsidP="008C64D5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8C64D5" w:rsidRDefault="008C64D5" w:rsidP="008C64D5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McGillivray declared the executive session ended at 6:23 p.m.</w:t>
      </w:r>
    </w:p>
    <w:p w:rsidR="008C64D5" w:rsidRDefault="008C64D5" w:rsidP="008C64D5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8C64D5" w:rsidRPr="00800D53" w:rsidRDefault="008C64D5" w:rsidP="008C64D5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>
        <w:rPr>
          <w:rFonts w:asciiTheme="minorHAnsi" w:hAnsiTheme="minorHAnsi" w:cs="Calibri Light"/>
          <w:b/>
          <w:sz w:val="20"/>
          <w:szCs w:val="20"/>
        </w:rPr>
        <w:t>2-0</w:t>
      </w:r>
      <w:r w:rsidR="00C40FF0">
        <w:rPr>
          <w:rFonts w:asciiTheme="minorHAnsi" w:hAnsiTheme="minorHAnsi" w:cs="Calibri Light"/>
          <w:b/>
          <w:sz w:val="20"/>
          <w:szCs w:val="20"/>
        </w:rPr>
        <w:t>86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Pr="00800D53">
        <w:rPr>
          <w:rFonts w:asciiTheme="minorHAnsi" w:hAnsiTheme="minorHAnsi" w:cs="Calibri Light"/>
          <w:sz w:val="20"/>
          <w:szCs w:val="20"/>
        </w:rPr>
        <w:t>Motion by</w:t>
      </w:r>
      <w:r>
        <w:rPr>
          <w:rFonts w:asciiTheme="minorHAnsi" w:hAnsiTheme="minorHAnsi" w:cs="Calibri Light"/>
          <w:sz w:val="20"/>
          <w:szCs w:val="20"/>
        </w:rPr>
        <w:t xml:space="preserve"> Eich, second by Klinkhammer to accept Superintendent Hoey’s recommendation for student discipline.</w:t>
      </w:r>
    </w:p>
    <w:p w:rsidR="008C64D5" w:rsidRDefault="008C64D5" w:rsidP="008C64D5">
      <w:pPr>
        <w:spacing w:line="259" w:lineRule="auto"/>
        <w:ind w:left="-360" w:firstLine="360"/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8C64D5" w:rsidRDefault="008C64D5" w:rsidP="008C64D5">
      <w:pPr>
        <w:spacing w:line="259" w:lineRule="auto"/>
        <w:ind w:left="-360" w:firstLine="360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A</w:t>
      </w:r>
      <w:r w:rsidRPr="00676F96">
        <w:rPr>
          <w:rFonts w:asciiTheme="minorHAnsi" w:hAnsiTheme="minorHAnsi" w:cs="Calibri Light"/>
          <w:b/>
          <w:sz w:val="20"/>
          <w:szCs w:val="20"/>
          <w:u w:val="single"/>
        </w:rPr>
        <w:t>djourn</w:t>
      </w:r>
    </w:p>
    <w:p w:rsidR="003A65DC" w:rsidRPr="00F04D3E" w:rsidRDefault="00F04BEC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 w:rsidR="00977FAE">
        <w:rPr>
          <w:rFonts w:asciiTheme="minorHAnsi" w:hAnsiTheme="minorHAnsi" w:cs="Calibri Light"/>
          <w:b/>
          <w:sz w:val="20"/>
          <w:szCs w:val="20"/>
        </w:rPr>
        <w:t>2-</w:t>
      </w:r>
      <w:r w:rsidR="000F6B4F">
        <w:rPr>
          <w:rFonts w:asciiTheme="minorHAnsi" w:hAnsiTheme="minorHAnsi" w:cs="Calibri Light"/>
          <w:b/>
          <w:sz w:val="20"/>
          <w:szCs w:val="20"/>
        </w:rPr>
        <w:t>0</w:t>
      </w:r>
      <w:r w:rsidR="00C40FF0">
        <w:rPr>
          <w:rFonts w:asciiTheme="minorHAnsi" w:hAnsiTheme="minorHAnsi" w:cs="Calibri Light"/>
          <w:b/>
          <w:sz w:val="20"/>
          <w:szCs w:val="20"/>
        </w:rPr>
        <w:t>87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F04D3E">
        <w:rPr>
          <w:rFonts w:asciiTheme="minorHAnsi" w:hAnsiTheme="minorHAnsi" w:cs="Calibri Light"/>
          <w:sz w:val="20"/>
          <w:szCs w:val="20"/>
        </w:rPr>
        <w:t>Motion by</w:t>
      </w:r>
      <w:r w:rsidR="008C64D5">
        <w:rPr>
          <w:rFonts w:asciiTheme="minorHAnsi" w:hAnsiTheme="minorHAnsi" w:cs="Calibri Light"/>
          <w:sz w:val="20"/>
          <w:szCs w:val="20"/>
        </w:rPr>
        <w:t xml:space="preserve"> Hawks, second by Eich</w:t>
      </w:r>
      <w:r w:rsidR="003E7FB0">
        <w:rPr>
          <w:rFonts w:asciiTheme="minorHAnsi" w:hAnsiTheme="minorHAnsi" w:cs="Calibri Light"/>
          <w:sz w:val="20"/>
          <w:szCs w:val="20"/>
        </w:rPr>
        <w:t xml:space="preserve"> </w:t>
      </w:r>
      <w:r w:rsidR="00EB7F3B">
        <w:rPr>
          <w:rFonts w:asciiTheme="minorHAnsi" w:hAnsiTheme="minorHAnsi" w:cs="Calibri Light"/>
          <w:sz w:val="20"/>
          <w:szCs w:val="20"/>
        </w:rPr>
        <w:t>to adjourn the meeting at</w:t>
      </w:r>
      <w:r w:rsidR="008C64D5">
        <w:rPr>
          <w:rFonts w:asciiTheme="minorHAnsi" w:hAnsiTheme="minorHAnsi" w:cs="Calibri Light"/>
          <w:sz w:val="20"/>
          <w:szCs w:val="20"/>
        </w:rPr>
        <w:t xml:space="preserve"> 6:24</w:t>
      </w:r>
      <w:r w:rsidR="00632EE2">
        <w:rPr>
          <w:rFonts w:asciiTheme="minorHAnsi" w:hAnsiTheme="minorHAnsi" w:cs="Calibri Light"/>
          <w:sz w:val="20"/>
          <w:szCs w:val="20"/>
        </w:rPr>
        <w:t xml:space="preserve"> </w:t>
      </w:r>
      <w:r w:rsidR="005F2AD8">
        <w:rPr>
          <w:rFonts w:asciiTheme="minorHAnsi" w:hAnsiTheme="minorHAnsi" w:cs="Calibri Light"/>
          <w:sz w:val="20"/>
          <w:szCs w:val="20"/>
        </w:rPr>
        <w:t>p.m.</w:t>
      </w:r>
    </w:p>
    <w:p w:rsidR="00E97139" w:rsidRDefault="00E97139">
      <w:pPr>
        <w:rPr>
          <w:rFonts w:asciiTheme="minorHAnsi" w:hAnsiTheme="minorHAnsi" w:cs="Calibri Light"/>
          <w:sz w:val="20"/>
          <w:szCs w:val="20"/>
        </w:rPr>
      </w:pPr>
    </w:p>
    <w:p w:rsidR="003B7027" w:rsidRDefault="003B7027" w:rsidP="00811B1D">
      <w:pPr>
        <w:rPr>
          <w:rFonts w:asciiTheme="minorHAnsi" w:hAnsiTheme="minorHAnsi" w:cs="Calibri Light"/>
          <w:sz w:val="20"/>
          <w:szCs w:val="20"/>
        </w:rPr>
      </w:pPr>
    </w:p>
    <w:p w:rsidR="00DA5B80" w:rsidRDefault="00DA5B80" w:rsidP="00811B1D">
      <w:pPr>
        <w:rPr>
          <w:rFonts w:asciiTheme="minorHAnsi" w:hAnsiTheme="minorHAnsi" w:cs="Calibri Light"/>
          <w:sz w:val="20"/>
          <w:szCs w:val="20"/>
        </w:rPr>
      </w:pPr>
    </w:p>
    <w:p w:rsidR="00DA5B80" w:rsidRDefault="00DA5B80" w:rsidP="00811B1D">
      <w:pPr>
        <w:rPr>
          <w:rFonts w:asciiTheme="minorHAnsi" w:hAnsiTheme="minorHAnsi" w:cs="Calibri Light"/>
          <w:sz w:val="20"/>
          <w:szCs w:val="20"/>
        </w:rPr>
      </w:pPr>
    </w:p>
    <w:p w:rsidR="003257F1" w:rsidRPr="00F04D3E" w:rsidRDefault="003257F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F04D3E" w:rsidSect="002B60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7C" w:rsidRDefault="00AB4B7C" w:rsidP="0022651E">
      <w:r>
        <w:separator/>
      </w:r>
    </w:p>
  </w:endnote>
  <w:endnote w:type="continuationSeparator" w:id="0">
    <w:p w:rsidR="00AB4B7C" w:rsidRDefault="00AB4B7C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7C" w:rsidRDefault="00AB4B7C" w:rsidP="0022651E">
      <w:r>
        <w:separator/>
      </w:r>
    </w:p>
  </w:footnote>
  <w:footnote w:type="continuationSeparator" w:id="0">
    <w:p w:rsidR="00AB4B7C" w:rsidRDefault="00AB4B7C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219"/>
    <w:multiLevelType w:val="multilevel"/>
    <w:tmpl w:val="F886DEF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A5EC1"/>
    <w:multiLevelType w:val="multilevel"/>
    <w:tmpl w:val="A32A1D2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74E4F"/>
    <w:multiLevelType w:val="multilevel"/>
    <w:tmpl w:val="F1805D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D6229"/>
    <w:multiLevelType w:val="hybridMultilevel"/>
    <w:tmpl w:val="139E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1177"/>
    <w:multiLevelType w:val="hybridMultilevel"/>
    <w:tmpl w:val="F74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03FD"/>
    <w:multiLevelType w:val="multilevel"/>
    <w:tmpl w:val="3F504AB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84C73"/>
    <w:multiLevelType w:val="multilevel"/>
    <w:tmpl w:val="3DF421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93508"/>
    <w:multiLevelType w:val="multilevel"/>
    <w:tmpl w:val="594C450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759F4"/>
    <w:multiLevelType w:val="multilevel"/>
    <w:tmpl w:val="5D3E6F9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B607A"/>
    <w:multiLevelType w:val="hybridMultilevel"/>
    <w:tmpl w:val="C5861E52"/>
    <w:lvl w:ilvl="0" w:tplc="AA5E49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B5082E"/>
        <w:sz w:val="22"/>
        <w:szCs w:val="22"/>
        <w:u w:val="single" w:color="B5082E"/>
        <w:bdr w:val="none" w:sz="0" w:space="0" w:color="auto"/>
        <w:shd w:val="clear" w:color="auto" w:fill="auto"/>
        <w:vertAlign w:val="baseline"/>
      </w:rPr>
    </w:lvl>
    <w:lvl w:ilvl="1" w:tplc="15FE31B0">
      <w:start w:val="8"/>
      <w:numFmt w:val="lowerLetter"/>
      <w:lvlRestart w:val="0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B5082E"/>
        <w:sz w:val="22"/>
        <w:szCs w:val="22"/>
        <w:u w:val="single" w:color="B5082E"/>
        <w:bdr w:val="none" w:sz="0" w:space="0" w:color="auto"/>
        <w:shd w:val="clear" w:color="auto" w:fill="auto"/>
        <w:vertAlign w:val="baseline"/>
      </w:rPr>
    </w:lvl>
    <w:lvl w:ilvl="2" w:tplc="9892AE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B5082E"/>
        <w:sz w:val="22"/>
        <w:szCs w:val="22"/>
        <w:u w:val="single" w:color="B5082E"/>
        <w:bdr w:val="none" w:sz="0" w:space="0" w:color="auto"/>
        <w:shd w:val="clear" w:color="auto" w:fill="auto"/>
        <w:vertAlign w:val="baseline"/>
      </w:rPr>
    </w:lvl>
    <w:lvl w:ilvl="3" w:tplc="3B5A38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B5082E"/>
        <w:sz w:val="22"/>
        <w:szCs w:val="22"/>
        <w:u w:val="single" w:color="B5082E"/>
        <w:bdr w:val="none" w:sz="0" w:space="0" w:color="auto"/>
        <w:shd w:val="clear" w:color="auto" w:fill="auto"/>
        <w:vertAlign w:val="baseline"/>
      </w:rPr>
    </w:lvl>
    <w:lvl w:ilvl="4" w:tplc="3C5601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B5082E"/>
        <w:sz w:val="22"/>
        <w:szCs w:val="22"/>
        <w:u w:val="single" w:color="B5082E"/>
        <w:bdr w:val="none" w:sz="0" w:space="0" w:color="auto"/>
        <w:shd w:val="clear" w:color="auto" w:fill="auto"/>
        <w:vertAlign w:val="baseline"/>
      </w:rPr>
    </w:lvl>
    <w:lvl w:ilvl="5" w:tplc="DE2E4C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B5082E"/>
        <w:sz w:val="22"/>
        <w:szCs w:val="22"/>
        <w:u w:val="single" w:color="B5082E"/>
        <w:bdr w:val="none" w:sz="0" w:space="0" w:color="auto"/>
        <w:shd w:val="clear" w:color="auto" w:fill="auto"/>
        <w:vertAlign w:val="baseline"/>
      </w:rPr>
    </w:lvl>
    <w:lvl w:ilvl="6" w:tplc="4E0ECD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B5082E"/>
        <w:sz w:val="22"/>
        <w:szCs w:val="22"/>
        <w:u w:val="single" w:color="B5082E"/>
        <w:bdr w:val="none" w:sz="0" w:space="0" w:color="auto"/>
        <w:shd w:val="clear" w:color="auto" w:fill="auto"/>
        <w:vertAlign w:val="baseline"/>
      </w:rPr>
    </w:lvl>
    <w:lvl w:ilvl="7" w:tplc="C7D258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B5082E"/>
        <w:sz w:val="22"/>
        <w:szCs w:val="22"/>
        <w:u w:val="single" w:color="B5082E"/>
        <w:bdr w:val="none" w:sz="0" w:space="0" w:color="auto"/>
        <w:shd w:val="clear" w:color="auto" w:fill="auto"/>
        <w:vertAlign w:val="baseline"/>
      </w:rPr>
    </w:lvl>
    <w:lvl w:ilvl="8" w:tplc="FB94F9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B5082E"/>
        <w:sz w:val="22"/>
        <w:szCs w:val="22"/>
        <w:u w:val="single" w:color="B5082E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02719A"/>
    <w:multiLevelType w:val="hybridMultilevel"/>
    <w:tmpl w:val="8998280A"/>
    <w:lvl w:ilvl="0" w:tplc="EF926622"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8A68B9"/>
    <w:multiLevelType w:val="multilevel"/>
    <w:tmpl w:val="7BBC6FF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0B0D23"/>
    <w:multiLevelType w:val="multilevel"/>
    <w:tmpl w:val="7684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49122E"/>
    <w:multiLevelType w:val="hybridMultilevel"/>
    <w:tmpl w:val="6A42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3342B"/>
    <w:multiLevelType w:val="multilevel"/>
    <w:tmpl w:val="1098ED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F63217"/>
    <w:multiLevelType w:val="multilevel"/>
    <w:tmpl w:val="CF463B4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880A20"/>
    <w:multiLevelType w:val="multilevel"/>
    <w:tmpl w:val="57D2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C3066"/>
    <w:multiLevelType w:val="multilevel"/>
    <w:tmpl w:val="D64479E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743788"/>
    <w:multiLevelType w:val="multilevel"/>
    <w:tmpl w:val="24C4EDF4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6152C3"/>
    <w:multiLevelType w:val="hybridMultilevel"/>
    <w:tmpl w:val="02B2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DF4ED5"/>
    <w:multiLevelType w:val="multilevel"/>
    <w:tmpl w:val="13949B9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0D3C8A"/>
    <w:multiLevelType w:val="hybridMultilevel"/>
    <w:tmpl w:val="531CB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9B904F2A">
      <w:start w:val="1"/>
      <w:numFmt w:val="lowerRoman"/>
      <w:lvlText w:val="%3."/>
      <w:lvlJc w:val="right"/>
      <w:pPr>
        <w:ind w:left="2160" w:hanging="180"/>
      </w:pPr>
    </w:lvl>
    <w:lvl w:ilvl="3" w:tplc="77AA1AE2">
      <w:start w:val="1"/>
      <w:numFmt w:val="decimal"/>
      <w:lvlText w:val="%4."/>
      <w:lvlJc w:val="left"/>
      <w:pPr>
        <w:ind w:left="2880" w:hanging="360"/>
      </w:pPr>
    </w:lvl>
    <w:lvl w:ilvl="4" w:tplc="B2EA40CC">
      <w:start w:val="1"/>
      <w:numFmt w:val="lowerLetter"/>
      <w:lvlText w:val="%5."/>
      <w:lvlJc w:val="left"/>
      <w:pPr>
        <w:ind w:left="3600" w:hanging="360"/>
      </w:pPr>
    </w:lvl>
    <w:lvl w:ilvl="5" w:tplc="64301CB4">
      <w:start w:val="1"/>
      <w:numFmt w:val="lowerRoman"/>
      <w:lvlText w:val="%6."/>
      <w:lvlJc w:val="right"/>
      <w:pPr>
        <w:ind w:left="4320" w:hanging="180"/>
      </w:pPr>
    </w:lvl>
    <w:lvl w:ilvl="6" w:tplc="714CD068">
      <w:start w:val="1"/>
      <w:numFmt w:val="decimal"/>
      <w:lvlText w:val="%7."/>
      <w:lvlJc w:val="left"/>
      <w:pPr>
        <w:ind w:left="5040" w:hanging="360"/>
      </w:pPr>
    </w:lvl>
    <w:lvl w:ilvl="7" w:tplc="B5C855AC">
      <w:start w:val="1"/>
      <w:numFmt w:val="lowerLetter"/>
      <w:lvlText w:val="%8."/>
      <w:lvlJc w:val="left"/>
      <w:pPr>
        <w:ind w:left="5760" w:hanging="360"/>
      </w:pPr>
    </w:lvl>
    <w:lvl w:ilvl="8" w:tplc="1A5A5F4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E4041"/>
    <w:multiLevelType w:val="multilevel"/>
    <w:tmpl w:val="8682892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CA409F"/>
    <w:multiLevelType w:val="multilevel"/>
    <w:tmpl w:val="A0D21FDC"/>
    <w:lvl w:ilvl="0">
      <w:start w:val="2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0331D3"/>
    <w:multiLevelType w:val="hybridMultilevel"/>
    <w:tmpl w:val="778E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325C4"/>
    <w:multiLevelType w:val="multilevel"/>
    <w:tmpl w:val="155CE3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A20B19"/>
    <w:multiLevelType w:val="multilevel"/>
    <w:tmpl w:val="D9B2425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0A74CD"/>
    <w:multiLevelType w:val="multilevel"/>
    <w:tmpl w:val="578616B8"/>
    <w:lvl w:ilvl="0">
      <w:start w:val="2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FA0476"/>
    <w:multiLevelType w:val="multilevel"/>
    <w:tmpl w:val="911AFD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DC0BC6"/>
    <w:multiLevelType w:val="multilevel"/>
    <w:tmpl w:val="A35CB072"/>
    <w:lvl w:ilvl="0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4C6511"/>
    <w:multiLevelType w:val="hybridMultilevel"/>
    <w:tmpl w:val="0D3E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75B38"/>
    <w:multiLevelType w:val="multilevel"/>
    <w:tmpl w:val="74B4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41663C"/>
    <w:multiLevelType w:val="multilevel"/>
    <w:tmpl w:val="D21C0BA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495F3C"/>
    <w:multiLevelType w:val="multilevel"/>
    <w:tmpl w:val="9FD2AD42"/>
    <w:lvl w:ilvl="0">
      <w:start w:val="2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1C2D4C"/>
    <w:multiLevelType w:val="multilevel"/>
    <w:tmpl w:val="D6389F1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D66AC6"/>
    <w:multiLevelType w:val="multilevel"/>
    <w:tmpl w:val="F79E04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587C49"/>
    <w:multiLevelType w:val="multilevel"/>
    <w:tmpl w:val="97226D3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B8787D"/>
    <w:multiLevelType w:val="multilevel"/>
    <w:tmpl w:val="4090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D10388"/>
    <w:multiLevelType w:val="hybridMultilevel"/>
    <w:tmpl w:val="6CE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24485"/>
    <w:multiLevelType w:val="hybridMultilevel"/>
    <w:tmpl w:val="502A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358B0"/>
    <w:multiLevelType w:val="hybridMultilevel"/>
    <w:tmpl w:val="21B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5"/>
  </w:num>
  <w:num w:numId="4">
    <w:abstractNumId w:val="14"/>
  </w:num>
  <w:num w:numId="5">
    <w:abstractNumId w:val="36"/>
  </w:num>
  <w:num w:numId="6">
    <w:abstractNumId w:val="32"/>
  </w:num>
  <w:num w:numId="7">
    <w:abstractNumId w:val="15"/>
  </w:num>
  <w:num w:numId="8">
    <w:abstractNumId w:val="34"/>
  </w:num>
  <w:num w:numId="9">
    <w:abstractNumId w:val="11"/>
  </w:num>
  <w:num w:numId="10">
    <w:abstractNumId w:val="0"/>
  </w:num>
  <w:num w:numId="11">
    <w:abstractNumId w:val="18"/>
  </w:num>
  <w:num w:numId="12">
    <w:abstractNumId w:val="23"/>
  </w:num>
  <w:num w:numId="13">
    <w:abstractNumId w:val="29"/>
  </w:num>
  <w:num w:numId="14">
    <w:abstractNumId w:val="27"/>
  </w:num>
  <w:num w:numId="15">
    <w:abstractNumId w:val="33"/>
  </w:num>
  <w:num w:numId="16">
    <w:abstractNumId w:val="24"/>
  </w:num>
  <w:num w:numId="17">
    <w:abstractNumId w:val="39"/>
  </w:num>
  <w:num w:numId="18">
    <w:abstractNumId w:val="4"/>
  </w:num>
  <w:num w:numId="19">
    <w:abstractNumId w:val="19"/>
  </w:num>
  <w:num w:numId="20">
    <w:abstractNumId w:val="28"/>
  </w:num>
  <w:num w:numId="21">
    <w:abstractNumId w:val="6"/>
  </w:num>
  <w:num w:numId="22">
    <w:abstractNumId w:val="35"/>
  </w:num>
  <w:num w:numId="23">
    <w:abstractNumId w:val="20"/>
  </w:num>
  <w:num w:numId="24">
    <w:abstractNumId w:val="5"/>
  </w:num>
  <w:num w:numId="25">
    <w:abstractNumId w:val="22"/>
  </w:num>
  <w:num w:numId="26">
    <w:abstractNumId w:val="17"/>
  </w:num>
  <w:num w:numId="27">
    <w:abstractNumId w:val="7"/>
  </w:num>
  <w:num w:numId="28">
    <w:abstractNumId w:val="1"/>
  </w:num>
  <w:num w:numId="29">
    <w:abstractNumId w:val="26"/>
  </w:num>
  <w:num w:numId="30">
    <w:abstractNumId w:val="8"/>
  </w:num>
  <w:num w:numId="31">
    <w:abstractNumId w:val="30"/>
  </w:num>
  <w:num w:numId="32">
    <w:abstractNumId w:val="13"/>
  </w:num>
  <w:num w:numId="33">
    <w:abstractNumId w:val="10"/>
  </w:num>
  <w:num w:numId="34">
    <w:abstractNumId w:val="21"/>
  </w:num>
  <w:num w:numId="35">
    <w:abstractNumId w:val="3"/>
  </w:num>
  <w:num w:numId="36">
    <w:abstractNumId w:val="40"/>
  </w:num>
  <w:num w:numId="37">
    <w:abstractNumId w:val="16"/>
    <w:lvlOverride w:ilvl="0">
      <w:lvl w:ilvl="0">
        <w:numFmt w:val="lowerLetter"/>
        <w:lvlText w:val="%1."/>
        <w:lvlJc w:val="left"/>
      </w:lvl>
    </w:lvlOverride>
  </w:num>
  <w:num w:numId="38">
    <w:abstractNumId w:val="12"/>
    <w:lvlOverride w:ilvl="0">
      <w:lvl w:ilvl="0">
        <w:numFmt w:val="lowerLetter"/>
        <w:lvlText w:val="%1."/>
        <w:lvlJc w:val="left"/>
      </w:lvl>
    </w:lvlOverride>
  </w:num>
  <w:num w:numId="39">
    <w:abstractNumId w:val="31"/>
    <w:lvlOverride w:ilvl="0">
      <w:lvl w:ilvl="0">
        <w:numFmt w:val="lowerLetter"/>
        <w:lvlText w:val="%1."/>
        <w:lvlJc w:val="left"/>
      </w:lvl>
    </w:lvlOverride>
  </w:num>
  <w:num w:numId="40">
    <w:abstractNumId w:val="9"/>
  </w:num>
  <w:num w:numId="41">
    <w:abstractNumId w:val="37"/>
    <w:lvlOverride w:ilvl="0">
      <w:lvl w:ilvl="0">
        <w:numFmt w:val="lowerLetter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736"/>
    <w:rsid w:val="00000D7C"/>
    <w:rsid w:val="0000243A"/>
    <w:rsid w:val="00002AB6"/>
    <w:rsid w:val="00002AE6"/>
    <w:rsid w:val="00004DB1"/>
    <w:rsid w:val="0000500A"/>
    <w:rsid w:val="000106ED"/>
    <w:rsid w:val="000111B8"/>
    <w:rsid w:val="00011303"/>
    <w:rsid w:val="0001372A"/>
    <w:rsid w:val="00014317"/>
    <w:rsid w:val="00014DFF"/>
    <w:rsid w:val="0001530D"/>
    <w:rsid w:val="0001591D"/>
    <w:rsid w:val="00020706"/>
    <w:rsid w:val="0002179C"/>
    <w:rsid w:val="000218B7"/>
    <w:rsid w:val="00022274"/>
    <w:rsid w:val="00022A32"/>
    <w:rsid w:val="00023144"/>
    <w:rsid w:val="000253A7"/>
    <w:rsid w:val="000269D3"/>
    <w:rsid w:val="0002705A"/>
    <w:rsid w:val="00027E5B"/>
    <w:rsid w:val="00030592"/>
    <w:rsid w:val="00032685"/>
    <w:rsid w:val="00032BFA"/>
    <w:rsid w:val="00032F06"/>
    <w:rsid w:val="00035E02"/>
    <w:rsid w:val="000371E1"/>
    <w:rsid w:val="00037C3E"/>
    <w:rsid w:val="000405E6"/>
    <w:rsid w:val="00041264"/>
    <w:rsid w:val="00041A87"/>
    <w:rsid w:val="0004284A"/>
    <w:rsid w:val="00042E50"/>
    <w:rsid w:val="00043FC6"/>
    <w:rsid w:val="0004431A"/>
    <w:rsid w:val="00044BF9"/>
    <w:rsid w:val="00045AB5"/>
    <w:rsid w:val="0004602E"/>
    <w:rsid w:val="000466AF"/>
    <w:rsid w:val="00050596"/>
    <w:rsid w:val="00050C4B"/>
    <w:rsid w:val="00050F04"/>
    <w:rsid w:val="00052719"/>
    <w:rsid w:val="00052B2F"/>
    <w:rsid w:val="00052D7A"/>
    <w:rsid w:val="00053911"/>
    <w:rsid w:val="000547CF"/>
    <w:rsid w:val="00055AF3"/>
    <w:rsid w:val="000601C9"/>
    <w:rsid w:val="00062929"/>
    <w:rsid w:val="000630C3"/>
    <w:rsid w:val="000644C6"/>
    <w:rsid w:val="00064FA2"/>
    <w:rsid w:val="00072492"/>
    <w:rsid w:val="00072583"/>
    <w:rsid w:val="000726A5"/>
    <w:rsid w:val="00072E08"/>
    <w:rsid w:val="00072FA3"/>
    <w:rsid w:val="00073468"/>
    <w:rsid w:val="00075107"/>
    <w:rsid w:val="00076244"/>
    <w:rsid w:val="00076E7E"/>
    <w:rsid w:val="0007788C"/>
    <w:rsid w:val="00083697"/>
    <w:rsid w:val="00085169"/>
    <w:rsid w:val="00085B01"/>
    <w:rsid w:val="000861B4"/>
    <w:rsid w:val="00086AB8"/>
    <w:rsid w:val="00091E37"/>
    <w:rsid w:val="00093C3A"/>
    <w:rsid w:val="00094DD3"/>
    <w:rsid w:val="000954B2"/>
    <w:rsid w:val="0009572F"/>
    <w:rsid w:val="00096107"/>
    <w:rsid w:val="00097FEA"/>
    <w:rsid w:val="000A0122"/>
    <w:rsid w:val="000A021F"/>
    <w:rsid w:val="000A0B8A"/>
    <w:rsid w:val="000A10DB"/>
    <w:rsid w:val="000A4330"/>
    <w:rsid w:val="000A444E"/>
    <w:rsid w:val="000A513D"/>
    <w:rsid w:val="000A58D9"/>
    <w:rsid w:val="000A6A3E"/>
    <w:rsid w:val="000A74D2"/>
    <w:rsid w:val="000B005D"/>
    <w:rsid w:val="000B16DB"/>
    <w:rsid w:val="000B3C81"/>
    <w:rsid w:val="000B54FF"/>
    <w:rsid w:val="000B5AAC"/>
    <w:rsid w:val="000B64FC"/>
    <w:rsid w:val="000B68AB"/>
    <w:rsid w:val="000B7B07"/>
    <w:rsid w:val="000C146E"/>
    <w:rsid w:val="000C1C26"/>
    <w:rsid w:val="000C2AAE"/>
    <w:rsid w:val="000C62BA"/>
    <w:rsid w:val="000C66E6"/>
    <w:rsid w:val="000C6BDF"/>
    <w:rsid w:val="000C7AFC"/>
    <w:rsid w:val="000D05F6"/>
    <w:rsid w:val="000D084E"/>
    <w:rsid w:val="000D15E2"/>
    <w:rsid w:val="000D37E0"/>
    <w:rsid w:val="000D39D5"/>
    <w:rsid w:val="000D3EC4"/>
    <w:rsid w:val="000D55A9"/>
    <w:rsid w:val="000D7EDF"/>
    <w:rsid w:val="000E2047"/>
    <w:rsid w:val="000E343D"/>
    <w:rsid w:val="000E3DF2"/>
    <w:rsid w:val="000E51D3"/>
    <w:rsid w:val="000E568A"/>
    <w:rsid w:val="000E6624"/>
    <w:rsid w:val="000E6990"/>
    <w:rsid w:val="000F1862"/>
    <w:rsid w:val="000F1E81"/>
    <w:rsid w:val="000F343D"/>
    <w:rsid w:val="000F3BBD"/>
    <w:rsid w:val="000F4D81"/>
    <w:rsid w:val="000F651B"/>
    <w:rsid w:val="000F68C2"/>
    <w:rsid w:val="000F68F6"/>
    <w:rsid w:val="000F6B4F"/>
    <w:rsid w:val="001005E9"/>
    <w:rsid w:val="00101CD9"/>
    <w:rsid w:val="001032FB"/>
    <w:rsid w:val="00103912"/>
    <w:rsid w:val="001049D0"/>
    <w:rsid w:val="0010633E"/>
    <w:rsid w:val="00106E90"/>
    <w:rsid w:val="0010762D"/>
    <w:rsid w:val="0011003F"/>
    <w:rsid w:val="00110C5C"/>
    <w:rsid w:val="001113FC"/>
    <w:rsid w:val="00112709"/>
    <w:rsid w:val="00112971"/>
    <w:rsid w:val="00116E6E"/>
    <w:rsid w:val="001203CA"/>
    <w:rsid w:val="0012057D"/>
    <w:rsid w:val="001207C3"/>
    <w:rsid w:val="00123034"/>
    <w:rsid w:val="00123213"/>
    <w:rsid w:val="0012370B"/>
    <w:rsid w:val="001242C9"/>
    <w:rsid w:val="00124E46"/>
    <w:rsid w:val="00124EBD"/>
    <w:rsid w:val="00125A65"/>
    <w:rsid w:val="00125B64"/>
    <w:rsid w:val="001264DB"/>
    <w:rsid w:val="00126F91"/>
    <w:rsid w:val="00127126"/>
    <w:rsid w:val="00132946"/>
    <w:rsid w:val="00132E53"/>
    <w:rsid w:val="00133DDA"/>
    <w:rsid w:val="00134316"/>
    <w:rsid w:val="00135396"/>
    <w:rsid w:val="00135C50"/>
    <w:rsid w:val="00137083"/>
    <w:rsid w:val="001374E9"/>
    <w:rsid w:val="00141171"/>
    <w:rsid w:val="00141C45"/>
    <w:rsid w:val="0014268A"/>
    <w:rsid w:val="0014324A"/>
    <w:rsid w:val="001449B0"/>
    <w:rsid w:val="00146831"/>
    <w:rsid w:val="0015013C"/>
    <w:rsid w:val="001508D3"/>
    <w:rsid w:val="00151678"/>
    <w:rsid w:val="00151AEA"/>
    <w:rsid w:val="00152005"/>
    <w:rsid w:val="00152C19"/>
    <w:rsid w:val="001539FE"/>
    <w:rsid w:val="00153C25"/>
    <w:rsid w:val="00154BA4"/>
    <w:rsid w:val="00161A8C"/>
    <w:rsid w:val="00163F62"/>
    <w:rsid w:val="00163FB0"/>
    <w:rsid w:val="00164D6E"/>
    <w:rsid w:val="00167C27"/>
    <w:rsid w:val="00167CC2"/>
    <w:rsid w:val="00170193"/>
    <w:rsid w:val="00170A26"/>
    <w:rsid w:val="0017292B"/>
    <w:rsid w:val="00173289"/>
    <w:rsid w:val="00174CC9"/>
    <w:rsid w:val="0017685A"/>
    <w:rsid w:val="0018035A"/>
    <w:rsid w:val="0018069D"/>
    <w:rsid w:val="00181957"/>
    <w:rsid w:val="00182AB1"/>
    <w:rsid w:val="00182E69"/>
    <w:rsid w:val="00183F95"/>
    <w:rsid w:val="001857E7"/>
    <w:rsid w:val="00185984"/>
    <w:rsid w:val="001872E7"/>
    <w:rsid w:val="00187511"/>
    <w:rsid w:val="00190C6E"/>
    <w:rsid w:val="00192405"/>
    <w:rsid w:val="00193568"/>
    <w:rsid w:val="001945AD"/>
    <w:rsid w:val="00194E67"/>
    <w:rsid w:val="00195643"/>
    <w:rsid w:val="00196286"/>
    <w:rsid w:val="00197A47"/>
    <w:rsid w:val="00197FAB"/>
    <w:rsid w:val="001A0141"/>
    <w:rsid w:val="001A02DB"/>
    <w:rsid w:val="001A0323"/>
    <w:rsid w:val="001A1A81"/>
    <w:rsid w:val="001A3290"/>
    <w:rsid w:val="001A4909"/>
    <w:rsid w:val="001A4B7E"/>
    <w:rsid w:val="001A4E29"/>
    <w:rsid w:val="001A7910"/>
    <w:rsid w:val="001B4C98"/>
    <w:rsid w:val="001B5404"/>
    <w:rsid w:val="001B5582"/>
    <w:rsid w:val="001B6B9C"/>
    <w:rsid w:val="001B7DC0"/>
    <w:rsid w:val="001C0AB0"/>
    <w:rsid w:val="001C28A7"/>
    <w:rsid w:val="001C3E6B"/>
    <w:rsid w:val="001C5725"/>
    <w:rsid w:val="001C5DEA"/>
    <w:rsid w:val="001C6C95"/>
    <w:rsid w:val="001D04BB"/>
    <w:rsid w:val="001D05EE"/>
    <w:rsid w:val="001D066F"/>
    <w:rsid w:val="001D0705"/>
    <w:rsid w:val="001E1B10"/>
    <w:rsid w:val="001E4A14"/>
    <w:rsid w:val="001F09A0"/>
    <w:rsid w:val="001F1B76"/>
    <w:rsid w:val="001F25CD"/>
    <w:rsid w:val="001F35C6"/>
    <w:rsid w:val="001F36EA"/>
    <w:rsid w:val="001F4602"/>
    <w:rsid w:val="001F5C6D"/>
    <w:rsid w:val="001F64E0"/>
    <w:rsid w:val="001F7BC4"/>
    <w:rsid w:val="002009FC"/>
    <w:rsid w:val="00201174"/>
    <w:rsid w:val="00201229"/>
    <w:rsid w:val="00203F26"/>
    <w:rsid w:val="00204844"/>
    <w:rsid w:val="0020595A"/>
    <w:rsid w:val="0020659F"/>
    <w:rsid w:val="00207010"/>
    <w:rsid w:val="002077E7"/>
    <w:rsid w:val="002102C4"/>
    <w:rsid w:val="00210AA9"/>
    <w:rsid w:val="0021285B"/>
    <w:rsid w:val="00213253"/>
    <w:rsid w:val="00213C53"/>
    <w:rsid w:val="00214947"/>
    <w:rsid w:val="00214E03"/>
    <w:rsid w:val="0021653D"/>
    <w:rsid w:val="00220EE8"/>
    <w:rsid w:val="00221433"/>
    <w:rsid w:val="002217BB"/>
    <w:rsid w:val="0022210A"/>
    <w:rsid w:val="002225F5"/>
    <w:rsid w:val="0022651E"/>
    <w:rsid w:val="00227456"/>
    <w:rsid w:val="002342B4"/>
    <w:rsid w:val="00236351"/>
    <w:rsid w:val="0023753A"/>
    <w:rsid w:val="0023759C"/>
    <w:rsid w:val="00237635"/>
    <w:rsid w:val="002376BE"/>
    <w:rsid w:val="00240208"/>
    <w:rsid w:val="00240303"/>
    <w:rsid w:val="00241052"/>
    <w:rsid w:val="0024268C"/>
    <w:rsid w:val="00244823"/>
    <w:rsid w:val="00245593"/>
    <w:rsid w:val="00245D61"/>
    <w:rsid w:val="002474F2"/>
    <w:rsid w:val="00247D10"/>
    <w:rsid w:val="00247DA6"/>
    <w:rsid w:val="00247F4C"/>
    <w:rsid w:val="00250389"/>
    <w:rsid w:val="002509F3"/>
    <w:rsid w:val="0025154B"/>
    <w:rsid w:val="002520DF"/>
    <w:rsid w:val="00252586"/>
    <w:rsid w:val="00252A60"/>
    <w:rsid w:val="00252F1B"/>
    <w:rsid w:val="00257710"/>
    <w:rsid w:val="00261BDD"/>
    <w:rsid w:val="0026214F"/>
    <w:rsid w:val="0026329C"/>
    <w:rsid w:val="00264010"/>
    <w:rsid w:val="00264226"/>
    <w:rsid w:val="00264A2D"/>
    <w:rsid w:val="002650DA"/>
    <w:rsid w:val="00265850"/>
    <w:rsid w:val="00266840"/>
    <w:rsid w:val="00266CBC"/>
    <w:rsid w:val="0026724A"/>
    <w:rsid w:val="00267780"/>
    <w:rsid w:val="00267D8D"/>
    <w:rsid w:val="002715F5"/>
    <w:rsid w:val="00271DC5"/>
    <w:rsid w:val="002722AF"/>
    <w:rsid w:val="00272BAA"/>
    <w:rsid w:val="00273D1C"/>
    <w:rsid w:val="002741DF"/>
    <w:rsid w:val="002749C0"/>
    <w:rsid w:val="00275260"/>
    <w:rsid w:val="00276181"/>
    <w:rsid w:val="00276CDD"/>
    <w:rsid w:val="00283554"/>
    <w:rsid w:val="002837C2"/>
    <w:rsid w:val="002850E9"/>
    <w:rsid w:val="0028723A"/>
    <w:rsid w:val="00287E9C"/>
    <w:rsid w:val="00292198"/>
    <w:rsid w:val="00292B4A"/>
    <w:rsid w:val="002939EA"/>
    <w:rsid w:val="00293BE9"/>
    <w:rsid w:val="002946ED"/>
    <w:rsid w:val="002947AC"/>
    <w:rsid w:val="00296D26"/>
    <w:rsid w:val="00296E1E"/>
    <w:rsid w:val="00296E95"/>
    <w:rsid w:val="002A23C4"/>
    <w:rsid w:val="002A44C2"/>
    <w:rsid w:val="002A5DB4"/>
    <w:rsid w:val="002A68D8"/>
    <w:rsid w:val="002A68E1"/>
    <w:rsid w:val="002A7153"/>
    <w:rsid w:val="002A76C1"/>
    <w:rsid w:val="002B02E6"/>
    <w:rsid w:val="002B0E16"/>
    <w:rsid w:val="002B24D4"/>
    <w:rsid w:val="002B3FF5"/>
    <w:rsid w:val="002B4993"/>
    <w:rsid w:val="002B4A2A"/>
    <w:rsid w:val="002B5120"/>
    <w:rsid w:val="002B605B"/>
    <w:rsid w:val="002B6075"/>
    <w:rsid w:val="002B66D1"/>
    <w:rsid w:val="002C1430"/>
    <w:rsid w:val="002C2E7E"/>
    <w:rsid w:val="002C2F9D"/>
    <w:rsid w:val="002C3761"/>
    <w:rsid w:val="002C3842"/>
    <w:rsid w:val="002C3E4E"/>
    <w:rsid w:val="002C417D"/>
    <w:rsid w:val="002C496B"/>
    <w:rsid w:val="002C4973"/>
    <w:rsid w:val="002C4F3E"/>
    <w:rsid w:val="002C4FDC"/>
    <w:rsid w:val="002C5EC7"/>
    <w:rsid w:val="002D04A7"/>
    <w:rsid w:val="002D075B"/>
    <w:rsid w:val="002D0949"/>
    <w:rsid w:val="002D0D89"/>
    <w:rsid w:val="002D1347"/>
    <w:rsid w:val="002D58DA"/>
    <w:rsid w:val="002D6765"/>
    <w:rsid w:val="002D73E4"/>
    <w:rsid w:val="002D7B14"/>
    <w:rsid w:val="002D7D6F"/>
    <w:rsid w:val="002E0EFF"/>
    <w:rsid w:val="002E4249"/>
    <w:rsid w:val="002E56BF"/>
    <w:rsid w:val="002E5D13"/>
    <w:rsid w:val="002E5D24"/>
    <w:rsid w:val="002E63F4"/>
    <w:rsid w:val="002E7DC1"/>
    <w:rsid w:val="002F1366"/>
    <w:rsid w:val="002F1C0E"/>
    <w:rsid w:val="002F7AAE"/>
    <w:rsid w:val="00300A4C"/>
    <w:rsid w:val="0030293D"/>
    <w:rsid w:val="00303A16"/>
    <w:rsid w:val="00304BA0"/>
    <w:rsid w:val="00305813"/>
    <w:rsid w:val="0030668B"/>
    <w:rsid w:val="003127B9"/>
    <w:rsid w:val="00313310"/>
    <w:rsid w:val="003149D6"/>
    <w:rsid w:val="00314F71"/>
    <w:rsid w:val="003157BE"/>
    <w:rsid w:val="00315BB8"/>
    <w:rsid w:val="00315DD5"/>
    <w:rsid w:val="0031658A"/>
    <w:rsid w:val="00317D26"/>
    <w:rsid w:val="00320591"/>
    <w:rsid w:val="00320C84"/>
    <w:rsid w:val="00321EDF"/>
    <w:rsid w:val="00322E32"/>
    <w:rsid w:val="00322FBD"/>
    <w:rsid w:val="00323205"/>
    <w:rsid w:val="0032400D"/>
    <w:rsid w:val="003257F1"/>
    <w:rsid w:val="00325FB4"/>
    <w:rsid w:val="00326784"/>
    <w:rsid w:val="003268A9"/>
    <w:rsid w:val="00327158"/>
    <w:rsid w:val="00330405"/>
    <w:rsid w:val="00331807"/>
    <w:rsid w:val="00331AF9"/>
    <w:rsid w:val="0033258F"/>
    <w:rsid w:val="00332A71"/>
    <w:rsid w:val="00334495"/>
    <w:rsid w:val="003413AB"/>
    <w:rsid w:val="00341FD7"/>
    <w:rsid w:val="003424C6"/>
    <w:rsid w:val="00342F0B"/>
    <w:rsid w:val="00343CA1"/>
    <w:rsid w:val="00343E74"/>
    <w:rsid w:val="00344339"/>
    <w:rsid w:val="003447E6"/>
    <w:rsid w:val="0034657B"/>
    <w:rsid w:val="003501A3"/>
    <w:rsid w:val="003517EF"/>
    <w:rsid w:val="003522BF"/>
    <w:rsid w:val="00352A7B"/>
    <w:rsid w:val="003538CF"/>
    <w:rsid w:val="00354248"/>
    <w:rsid w:val="00354B11"/>
    <w:rsid w:val="0035593C"/>
    <w:rsid w:val="0035697C"/>
    <w:rsid w:val="003601CC"/>
    <w:rsid w:val="0036035B"/>
    <w:rsid w:val="003606AD"/>
    <w:rsid w:val="0036257E"/>
    <w:rsid w:val="003630BD"/>
    <w:rsid w:val="00363476"/>
    <w:rsid w:val="003647FF"/>
    <w:rsid w:val="00364F30"/>
    <w:rsid w:val="00364FF6"/>
    <w:rsid w:val="003665E7"/>
    <w:rsid w:val="00366EF2"/>
    <w:rsid w:val="00367353"/>
    <w:rsid w:val="003677AB"/>
    <w:rsid w:val="00370614"/>
    <w:rsid w:val="003706C5"/>
    <w:rsid w:val="00370C50"/>
    <w:rsid w:val="00370F78"/>
    <w:rsid w:val="0037113A"/>
    <w:rsid w:val="003712F6"/>
    <w:rsid w:val="0037153E"/>
    <w:rsid w:val="00372014"/>
    <w:rsid w:val="00372914"/>
    <w:rsid w:val="00375930"/>
    <w:rsid w:val="00375EA0"/>
    <w:rsid w:val="00376F91"/>
    <w:rsid w:val="003776DB"/>
    <w:rsid w:val="00380346"/>
    <w:rsid w:val="00380C6F"/>
    <w:rsid w:val="00380EC4"/>
    <w:rsid w:val="0038115B"/>
    <w:rsid w:val="00383279"/>
    <w:rsid w:val="00386C86"/>
    <w:rsid w:val="0038761F"/>
    <w:rsid w:val="003902F1"/>
    <w:rsid w:val="0039035B"/>
    <w:rsid w:val="003917B7"/>
    <w:rsid w:val="00392538"/>
    <w:rsid w:val="00392CC5"/>
    <w:rsid w:val="00392E4D"/>
    <w:rsid w:val="0039357A"/>
    <w:rsid w:val="003944B9"/>
    <w:rsid w:val="003951D2"/>
    <w:rsid w:val="003954AE"/>
    <w:rsid w:val="00396440"/>
    <w:rsid w:val="00396DD9"/>
    <w:rsid w:val="003A1914"/>
    <w:rsid w:val="003A1C55"/>
    <w:rsid w:val="003A22B9"/>
    <w:rsid w:val="003A247B"/>
    <w:rsid w:val="003A2DBA"/>
    <w:rsid w:val="003A42DD"/>
    <w:rsid w:val="003A4A36"/>
    <w:rsid w:val="003A58E8"/>
    <w:rsid w:val="003A65DC"/>
    <w:rsid w:val="003B2182"/>
    <w:rsid w:val="003B4D08"/>
    <w:rsid w:val="003B5BAE"/>
    <w:rsid w:val="003B5C95"/>
    <w:rsid w:val="003B5E69"/>
    <w:rsid w:val="003B63BD"/>
    <w:rsid w:val="003B674A"/>
    <w:rsid w:val="003B6E3F"/>
    <w:rsid w:val="003B7027"/>
    <w:rsid w:val="003C4516"/>
    <w:rsid w:val="003C63DF"/>
    <w:rsid w:val="003D0C51"/>
    <w:rsid w:val="003D36B6"/>
    <w:rsid w:val="003D38D0"/>
    <w:rsid w:val="003D465B"/>
    <w:rsid w:val="003D465E"/>
    <w:rsid w:val="003D650D"/>
    <w:rsid w:val="003D6C59"/>
    <w:rsid w:val="003D6C7C"/>
    <w:rsid w:val="003D7EFB"/>
    <w:rsid w:val="003E15F0"/>
    <w:rsid w:val="003E3C20"/>
    <w:rsid w:val="003E3D56"/>
    <w:rsid w:val="003E6396"/>
    <w:rsid w:val="003E79A8"/>
    <w:rsid w:val="003E7DE3"/>
    <w:rsid w:val="003E7FB0"/>
    <w:rsid w:val="003F01F7"/>
    <w:rsid w:val="003F0C87"/>
    <w:rsid w:val="003F0FBC"/>
    <w:rsid w:val="003F2AEF"/>
    <w:rsid w:val="003F2CA6"/>
    <w:rsid w:val="003F39F7"/>
    <w:rsid w:val="003F4D5B"/>
    <w:rsid w:val="003F4DDB"/>
    <w:rsid w:val="003F50D3"/>
    <w:rsid w:val="003F56CB"/>
    <w:rsid w:val="003F58EE"/>
    <w:rsid w:val="003F5935"/>
    <w:rsid w:val="003F5C05"/>
    <w:rsid w:val="003F6C6B"/>
    <w:rsid w:val="003F6CAB"/>
    <w:rsid w:val="003F6FC3"/>
    <w:rsid w:val="0040010E"/>
    <w:rsid w:val="004008A9"/>
    <w:rsid w:val="00402627"/>
    <w:rsid w:val="00402928"/>
    <w:rsid w:val="004030EB"/>
    <w:rsid w:val="00403756"/>
    <w:rsid w:val="0040415D"/>
    <w:rsid w:val="004056EA"/>
    <w:rsid w:val="00405FAF"/>
    <w:rsid w:val="004062E3"/>
    <w:rsid w:val="004067EB"/>
    <w:rsid w:val="00406814"/>
    <w:rsid w:val="00406CA2"/>
    <w:rsid w:val="004079C8"/>
    <w:rsid w:val="00411048"/>
    <w:rsid w:val="00414402"/>
    <w:rsid w:val="00414F12"/>
    <w:rsid w:val="00414FB9"/>
    <w:rsid w:val="004160EC"/>
    <w:rsid w:val="00417118"/>
    <w:rsid w:val="00417681"/>
    <w:rsid w:val="0042049C"/>
    <w:rsid w:val="00420AD0"/>
    <w:rsid w:val="00420EB5"/>
    <w:rsid w:val="00421019"/>
    <w:rsid w:val="00421ABF"/>
    <w:rsid w:val="00422E59"/>
    <w:rsid w:val="004234FD"/>
    <w:rsid w:val="004266F0"/>
    <w:rsid w:val="00426F39"/>
    <w:rsid w:val="00430564"/>
    <w:rsid w:val="00430A2A"/>
    <w:rsid w:val="00430A7A"/>
    <w:rsid w:val="00430DC1"/>
    <w:rsid w:val="004310FE"/>
    <w:rsid w:val="0043181B"/>
    <w:rsid w:val="00433419"/>
    <w:rsid w:val="00433E73"/>
    <w:rsid w:val="00434754"/>
    <w:rsid w:val="00435A94"/>
    <w:rsid w:val="00435E81"/>
    <w:rsid w:val="00436B24"/>
    <w:rsid w:val="00437274"/>
    <w:rsid w:val="00437C2C"/>
    <w:rsid w:val="00441BE7"/>
    <w:rsid w:val="004437B6"/>
    <w:rsid w:val="00443854"/>
    <w:rsid w:val="004444DB"/>
    <w:rsid w:val="004444FC"/>
    <w:rsid w:val="00444904"/>
    <w:rsid w:val="00445023"/>
    <w:rsid w:val="0044682A"/>
    <w:rsid w:val="00447CFB"/>
    <w:rsid w:val="00447EF3"/>
    <w:rsid w:val="0045214D"/>
    <w:rsid w:val="00453415"/>
    <w:rsid w:val="004535CB"/>
    <w:rsid w:val="004563E8"/>
    <w:rsid w:val="0045738A"/>
    <w:rsid w:val="00460CCE"/>
    <w:rsid w:val="0046186F"/>
    <w:rsid w:val="00462E4F"/>
    <w:rsid w:val="00463F81"/>
    <w:rsid w:val="0046440F"/>
    <w:rsid w:val="004648C4"/>
    <w:rsid w:val="004654BE"/>
    <w:rsid w:val="00466923"/>
    <w:rsid w:val="0046719A"/>
    <w:rsid w:val="004713E9"/>
    <w:rsid w:val="00471555"/>
    <w:rsid w:val="004750EA"/>
    <w:rsid w:val="00475C0B"/>
    <w:rsid w:val="004769C8"/>
    <w:rsid w:val="00477A8F"/>
    <w:rsid w:val="0048023A"/>
    <w:rsid w:val="004806EC"/>
    <w:rsid w:val="00481395"/>
    <w:rsid w:val="0048150C"/>
    <w:rsid w:val="00481549"/>
    <w:rsid w:val="004824DF"/>
    <w:rsid w:val="0048384E"/>
    <w:rsid w:val="004845F8"/>
    <w:rsid w:val="00484B56"/>
    <w:rsid w:val="004851DE"/>
    <w:rsid w:val="0048619D"/>
    <w:rsid w:val="004865A3"/>
    <w:rsid w:val="00486BAF"/>
    <w:rsid w:val="00487653"/>
    <w:rsid w:val="00490A24"/>
    <w:rsid w:val="00490DD3"/>
    <w:rsid w:val="004929E0"/>
    <w:rsid w:val="00494C53"/>
    <w:rsid w:val="00495200"/>
    <w:rsid w:val="004962A3"/>
    <w:rsid w:val="004965D2"/>
    <w:rsid w:val="004979EB"/>
    <w:rsid w:val="00497BD7"/>
    <w:rsid w:val="004A0424"/>
    <w:rsid w:val="004A0453"/>
    <w:rsid w:val="004A066C"/>
    <w:rsid w:val="004A19DB"/>
    <w:rsid w:val="004A28FF"/>
    <w:rsid w:val="004A396A"/>
    <w:rsid w:val="004A497E"/>
    <w:rsid w:val="004A52D5"/>
    <w:rsid w:val="004A5B0D"/>
    <w:rsid w:val="004A67AD"/>
    <w:rsid w:val="004A6AE8"/>
    <w:rsid w:val="004A6EC8"/>
    <w:rsid w:val="004B102B"/>
    <w:rsid w:val="004B234A"/>
    <w:rsid w:val="004B273C"/>
    <w:rsid w:val="004B2C9E"/>
    <w:rsid w:val="004B2F84"/>
    <w:rsid w:val="004B4641"/>
    <w:rsid w:val="004B4975"/>
    <w:rsid w:val="004B626E"/>
    <w:rsid w:val="004C031A"/>
    <w:rsid w:val="004C06DE"/>
    <w:rsid w:val="004C0BF7"/>
    <w:rsid w:val="004C3117"/>
    <w:rsid w:val="004C47C8"/>
    <w:rsid w:val="004C5029"/>
    <w:rsid w:val="004C5E7C"/>
    <w:rsid w:val="004C6025"/>
    <w:rsid w:val="004C6649"/>
    <w:rsid w:val="004C7DF6"/>
    <w:rsid w:val="004D055A"/>
    <w:rsid w:val="004D08E1"/>
    <w:rsid w:val="004D11C5"/>
    <w:rsid w:val="004D1F76"/>
    <w:rsid w:val="004D2E9C"/>
    <w:rsid w:val="004D315C"/>
    <w:rsid w:val="004D38F3"/>
    <w:rsid w:val="004D3FED"/>
    <w:rsid w:val="004D5361"/>
    <w:rsid w:val="004D5521"/>
    <w:rsid w:val="004D7C74"/>
    <w:rsid w:val="004E0EDB"/>
    <w:rsid w:val="004E1B7D"/>
    <w:rsid w:val="004E2ED1"/>
    <w:rsid w:val="004E3237"/>
    <w:rsid w:val="004E421E"/>
    <w:rsid w:val="004E4BE9"/>
    <w:rsid w:val="004E632D"/>
    <w:rsid w:val="004E7147"/>
    <w:rsid w:val="004E7203"/>
    <w:rsid w:val="004E7DC5"/>
    <w:rsid w:val="004F0CEB"/>
    <w:rsid w:val="004F19C7"/>
    <w:rsid w:val="004F33F4"/>
    <w:rsid w:val="004F386E"/>
    <w:rsid w:val="004F48C8"/>
    <w:rsid w:val="004F49CF"/>
    <w:rsid w:val="004F4B98"/>
    <w:rsid w:val="004F5394"/>
    <w:rsid w:val="004F652E"/>
    <w:rsid w:val="005004F0"/>
    <w:rsid w:val="00500DD6"/>
    <w:rsid w:val="00502878"/>
    <w:rsid w:val="00502F16"/>
    <w:rsid w:val="00504479"/>
    <w:rsid w:val="005053C5"/>
    <w:rsid w:val="00505CBA"/>
    <w:rsid w:val="0050736D"/>
    <w:rsid w:val="00510096"/>
    <w:rsid w:val="005138C2"/>
    <w:rsid w:val="00513A64"/>
    <w:rsid w:val="005149A0"/>
    <w:rsid w:val="00514C45"/>
    <w:rsid w:val="0051577C"/>
    <w:rsid w:val="00520539"/>
    <w:rsid w:val="0052097E"/>
    <w:rsid w:val="00521095"/>
    <w:rsid w:val="00522FD2"/>
    <w:rsid w:val="00523238"/>
    <w:rsid w:val="005247B8"/>
    <w:rsid w:val="00524975"/>
    <w:rsid w:val="00526270"/>
    <w:rsid w:val="005304D9"/>
    <w:rsid w:val="005345C7"/>
    <w:rsid w:val="005354BA"/>
    <w:rsid w:val="00535575"/>
    <w:rsid w:val="00536FEA"/>
    <w:rsid w:val="0054033B"/>
    <w:rsid w:val="00540FCA"/>
    <w:rsid w:val="00541AFA"/>
    <w:rsid w:val="00542760"/>
    <w:rsid w:val="00543246"/>
    <w:rsid w:val="0054472C"/>
    <w:rsid w:val="0054711C"/>
    <w:rsid w:val="005523F4"/>
    <w:rsid w:val="00552712"/>
    <w:rsid w:val="005546E3"/>
    <w:rsid w:val="005557A1"/>
    <w:rsid w:val="005575C6"/>
    <w:rsid w:val="00557D50"/>
    <w:rsid w:val="00560AB8"/>
    <w:rsid w:val="00561F2B"/>
    <w:rsid w:val="0056305C"/>
    <w:rsid w:val="00565E70"/>
    <w:rsid w:val="00566D70"/>
    <w:rsid w:val="00567171"/>
    <w:rsid w:val="00571258"/>
    <w:rsid w:val="00571D15"/>
    <w:rsid w:val="00573CF2"/>
    <w:rsid w:val="005748F3"/>
    <w:rsid w:val="00574DD8"/>
    <w:rsid w:val="005757E3"/>
    <w:rsid w:val="00575BD9"/>
    <w:rsid w:val="00575CFB"/>
    <w:rsid w:val="00575FD2"/>
    <w:rsid w:val="00576354"/>
    <w:rsid w:val="00580195"/>
    <w:rsid w:val="00581741"/>
    <w:rsid w:val="005823D9"/>
    <w:rsid w:val="00585DAC"/>
    <w:rsid w:val="00585E9B"/>
    <w:rsid w:val="00590A03"/>
    <w:rsid w:val="0059361D"/>
    <w:rsid w:val="0059403D"/>
    <w:rsid w:val="00597610"/>
    <w:rsid w:val="005A16B2"/>
    <w:rsid w:val="005A31F6"/>
    <w:rsid w:val="005A5F48"/>
    <w:rsid w:val="005A7813"/>
    <w:rsid w:val="005B0981"/>
    <w:rsid w:val="005B0B78"/>
    <w:rsid w:val="005B0F3A"/>
    <w:rsid w:val="005B2AFC"/>
    <w:rsid w:val="005B68FB"/>
    <w:rsid w:val="005B6A88"/>
    <w:rsid w:val="005C2150"/>
    <w:rsid w:val="005C2D9D"/>
    <w:rsid w:val="005C2F31"/>
    <w:rsid w:val="005C553E"/>
    <w:rsid w:val="005C76F3"/>
    <w:rsid w:val="005D0DF6"/>
    <w:rsid w:val="005D13AA"/>
    <w:rsid w:val="005D34C6"/>
    <w:rsid w:val="005D3CD7"/>
    <w:rsid w:val="005D4295"/>
    <w:rsid w:val="005D446A"/>
    <w:rsid w:val="005D511F"/>
    <w:rsid w:val="005D5205"/>
    <w:rsid w:val="005D799B"/>
    <w:rsid w:val="005D7F5C"/>
    <w:rsid w:val="005E05D8"/>
    <w:rsid w:val="005E1164"/>
    <w:rsid w:val="005E15B3"/>
    <w:rsid w:val="005E1E61"/>
    <w:rsid w:val="005E25EF"/>
    <w:rsid w:val="005E2877"/>
    <w:rsid w:val="005E44C9"/>
    <w:rsid w:val="005E4B59"/>
    <w:rsid w:val="005E5A0A"/>
    <w:rsid w:val="005E618B"/>
    <w:rsid w:val="005F18A0"/>
    <w:rsid w:val="005F2AD8"/>
    <w:rsid w:val="005F58AB"/>
    <w:rsid w:val="005F628E"/>
    <w:rsid w:val="005F6E9E"/>
    <w:rsid w:val="005F7002"/>
    <w:rsid w:val="006024C2"/>
    <w:rsid w:val="0060313D"/>
    <w:rsid w:val="006037A2"/>
    <w:rsid w:val="0060435A"/>
    <w:rsid w:val="006049F4"/>
    <w:rsid w:val="0060597D"/>
    <w:rsid w:val="00610DDE"/>
    <w:rsid w:val="0061186D"/>
    <w:rsid w:val="0061191D"/>
    <w:rsid w:val="00615162"/>
    <w:rsid w:val="00616C36"/>
    <w:rsid w:val="00620007"/>
    <w:rsid w:val="00620218"/>
    <w:rsid w:val="0062092B"/>
    <w:rsid w:val="0062218E"/>
    <w:rsid w:val="00622287"/>
    <w:rsid w:val="00624869"/>
    <w:rsid w:val="00624F3F"/>
    <w:rsid w:val="00626C8E"/>
    <w:rsid w:val="00626F9E"/>
    <w:rsid w:val="00627D4E"/>
    <w:rsid w:val="006305F3"/>
    <w:rsid w:val="00632EE2"/>
    <w:rsid w:val="00633F90"/>
    <w:rsid w:val="006347ED"/>
    <w:rsid w:val="00634F21"/>
    <w:rsid w:val="00637FE5"/>
    <w:rsid w:val="00641082"/>
    <w:rsid w:val="006414F1"/>
    <w:rsid w:val="00642762"/>
    <w:rsid w:val="00642FE3"/>
    <w:rsid w:val="00643667"/>
    <w:rsid w:val="006477D2"/>
    <w:rsid w:val="00647879"/>
    <w:rsid w:val="00647A0A"/>
    <w:rsid w:val="00651440"/>
    <w:rsid w:val="0065171B"/>
    <w:rsid w:val="006518CF"/>
    <w:rsid w:val="006520FB"/>
    <w:rsid w:val="00652A07"/>
    <w:rsid w:val="006545B6"/>
    <w:rsid w:val="00654795"/>
    <w:rsid w:val="006550DE"/>
    <w:rsid w:val="00655CCA"/>
    <w:rsid w:val="00655D43"/>
    <w:rsid w:val="00656052"/>
    <w:rsid w:val="00656F84"/>
    <w:rsid w:val="00660992"/>
    <w:rsid w:val="00661F18"/>
    <w:rsid w:val="00662939"/>
    <w:rsid w:val="00666E60"/>
    <w:rsid w:val="006673EB"/>
    <w:rsid w:val="00667499"/>
    <w:rsid w:val="00670231"/>
    <w:rsid w:val="00671A2E"/>
    <w:rsid w:val="00673F0A"/>
    <w:rsid w:val="006740D6"/>
    <w:rsid w:val="00674554"/>
    <w:rsid w:val="00675214"/>
    <w:rsid w:val="006756EE"/>
    <w:rsid w:val="00676F96"/>
    <w:rsid w:val="00676F97"/>
    <w:rsid w:val="006804C3"/>
    <w:rsid w:val="006809BC"/>
    <w:rsid w:val="00681353"/>
    <w:rsid w:val="00682596"/>
    <w:rsid w:val="006836C6"/>
    <w:rsid w:val="00683D71"/>
    <w:rsid w:val="00683FC7"/>
    <w:rsid w:val="006841FA"/>
    <w:rsid w:val="00685E2E"/>
    <w:rsid w:val="0068649E"/>
    <w:rsid w:val="00690570"/>
    <w:rsid w:val="00692AEA"/>
    <w:rsid w:val="006937D9"/>
    <w:rsid w:val="00695327"/>
    <w:rsid w:val="0069555B"/>
    <w:rsid w:val="006956F1"/>
    <w:rsid w:val="006A33BD"/>
    <w:rsid w:val="006A3A64"/>
    <w:rsid w:val="006A3ED4"/>
    <w:rsid w:val="006A54D2"/>
    <w:rsid w:val="006A5F0B"/>
    <w:rsid w:val="006A60AE"/>
    <w:rsid w:val="006A7636"/>
    <w:rsid w:val="006B03AD"/>
    <w:rsid w:val="006B070B"/>
    <w:rsid w:val="006B0A28"/>
    <w:rsid w:val="006B0E75"/>
    <w:rsid w:val="006B1C39"/>
    <w:rsid w:val="006B2241"/>
    <w:rsid w:val="006B224D"/>
    <w:rsid w:val="006B3982"/>
    <w:rsid w:val="006B5C75"/>
    <w:rsid w:val="006B6BBF"/>
    <w:rsid w:val="006B7287"/>
    <w:rsid w:val="006C36DB"/>
    <w:rsid w:val="006C4499"/>
    <w:rsid w:val="006C5023"/>
    <w:rsid w:val="006C6B91"/>
    <w:rsid w:val="006C6D22"/>
    <w:rsid w:val="006D07BD"/>
    <w:rsid w:val="006D0CE1"/>
    <w:rsid w:val="006D2404"/>
    <w:rsid w:val="006D3F59"/>
    <w:rsid w:val="006D425C"/>
    <w:rsid w:val="006D4418"/>
    <w:rsid w:val="006D609E"/>
    <w:rsid w:val="006D62E3"/>
    <w:rsid w:val="006E0274"/>
    <w:rsid w:val="006E0B24"/>
    <w:rsid w:val="006E0BC7"/>
    <w:rsid w:val="006E1048"/>
    <w:rsid w:val="006E3E61"/>
    <w:rsid w:val="006E4D93"/>
    <w:rsid w:val="006E5AEA"/>
    <w:rsid w:val="006E5CFB"/>
    <w:rsid w:val="006E5FA8"/>
    <w:rsid w:val="006E6E82"/>
    <w:rsid w:val="006E7530"/>
    <w:rsid w:val="006E7AE1"/>
    <w:rsid w:val="006E7B57"/>
    <w:rsid w:val="006F03C6"/>
    <w:rsid w:val="006F1922"/>
    <w:rsid w:val="006F2D56"/>
    <w:rsid w:val="006F300F"/>
    <w:rsid w:val="006F79C3"/>
    <w:rsid w:val="006F7A04"/>
    <w:rsid w:val="006F7B36"/>
    <w:rsid w:val="00701906"/>
    <w:rsid w:val="007021B1"/>
    <w:rsid w:val="00703112"/>
    <w:rsid w:val="00703B7B"/>
    <w:rsid w:val="00704C36"/>
    <w:rsid w:val="00705710"/>
    <w:rsid w:val="0070574B"/>
    <w:rsid w:val="00705A20"/>
    <w:rsid w:val="00711315"/>
    <w:rsid w:val="00711712"/>
    <w:rsid w:val="00711E46"/>
    <w:rsid w:val="007121FA"/>
    <w:rsid w:val="00712CE5"/>
    <w:rsid w:val="00717BFC"/>
    <w:rsid w:val="00720249"/>
    <w:rsid w:val="00720C43"/>
    <w:rsid w:val="00722E4F"/>
    <w:rsid w:val="00723B54"/>
    <w:rsid w:val="00723D22"/>
    <w:rsid w:val="00725CBC"/>
    <w:rsid w:val="00726A0C"/>
    <w:rsid w:val="00726EF4"/>
    <w:rsid w:val="007273C2"/>
    <w:rsid w:val="00727A7F"/>
    <w:rsid w:val="00730188"/>
    <w:rsid w:val="00730E64"/>
    <w:rsid w:val="00732D66"/>
    <w:rsid w:val="007401C8"/>
    <w:rsid w:val="0074088B"/>
    <w:rsid w:val="007414F5"/>
    <w:rsid w:val="00741C94"/>
    <w:rsid w:val="00742B2E"/>
    <w:rsid w:val="00742F01"/>
    <w:rsid w:val="007452E7"/>
    <w:rsid w:val="0075049A"/>
    <w:rsid w:val="007537F3"/>
    <w:rsid w:val="00754277"/>
    <w:rsid w:val="00754E46"/>
    <w:rsid w:val="00757CDA"/>
    <w:rsid w:val="0076097A"/>
    <w:rsid w:val="00760C4D"/>
    <w:rsid w:val="00761F22"/>
    <w:rsid w:val="00763AAC"/>
    <w:rsid w:val="00764F80"/>
    <w:rsid w:val="00770213"/>
    <w:rsid w:val="0077063C"/>
    <w:rsid w:val="00771BDA"/>
    <w:rsid w:val="00771E95"/>
    <w:rsid w:val="00772582"/>
    <w:rsid w:val="007729E1"/>
    <w:rsid w:val="00772D2F"/>
    <w:rsid w:val="007731C7"/>
    <w:rsid w:val="00774F14"/>
    <w:rsid w:val="00775F91"/>
    <w:rsid w:val="007763C7"/>
    <w:rsid w:val="00777BF8"/>
    <w:rsid w:val="007800A4"/>
    <w:rsid w:val="00780E19"/>
    <w:rsid w:val="00782CEC"/>
    <w:rsid w:val="007831E0"/>
    <w:rsid w:val="00783931"/>
    <w:rsid w:val="00784C24"/>
    <w:rsid w:val="00784D56"/>
    <w:rsid w:val="00784F8E"/>
    <w:rsid w:val="007866CE"/>
    <w:rsid w:val="00787242"/>
    <w:rsid w:val="0078794E"/>
    <w:rsid w:val="00787C00"/>
    <w:rsid w:val="00787EB4"/>
    <w:rsid w:val="0079005D"/>
    <w:rsid w:val="00790AB8"/>
    <w:rsid w:val="0079130B"/>
    <w:rsid w:val="0079196E"/>
    <w:rsid w:val="00791A6E"/>
    <w:rsid w:val="00792BD8"/>
    <w:rsid w:val="0079375B"/>
    <w:rsid w:val="007947DA"/>
    <w:rsid w:val="007A10D5"/>
    <w:rsid w:val="007A18D3"/>
    <w:rsid w:val="007A1AA4"/>
    <w:rsid w:val="007A245F"/>
    <w:rsid w:val="007A3F21"/>
    <w:rsid w:val="007A4EB2"/>
    <w:rsid w:val="007A5041"/>
    <w:rsid w:val="007A6A76"/>
    <w:rsid w:val="007A6C99"/>
    <w:rsid w:val="007B0E6F"/>
    <w:rsid w:val="007B1B71"/>
    <w:rsid w:val="007B1CAE"/>
    <w:rsid w:val="007B4086"/>
    <w:rsid w:val="007B4CF5"/>
    <w:rsid w:val="007B7FBE"/>
    <w:rsid w:val="007C0979"/>
    <w:rsid w:val="007C0BBF"/>
    <w:rsid w:val="007C11DF"/>
    <w:rsid w:val="007C28F0"/>
    <w:rsid w:val="007C4853"/>
    <w:rsid w:val="007C50C7"/>
    <w:rsid w:val="007C5593"/>
    <w:rsid w:val="007C61FA"/>
    <w:rsid w:val="007C70F8"/>
    <w:rsid w:val="007D01F4"/>
    <w:rsid w:val="007D0CBB"/>
    <w:rsid w:val="007D1901"/>
    <w:rsid w:val="007D4941"/>
    <w:rsid w:val="007D4FB8"/>
    <w:rsid w:val="007D61A0"/>
    <w:rsid w:val="007D6C45"/>
    <w:rsid w:val="007E05EB"/>
    <w:rsid w:val="007E1021"/>
    <w:rsid w:val="007E1548"/>
    <w:rsid w:val="007E1995"/>
    <w:rsid w:val="007E6662"/>
    <w:rsid w:val="007E7636"/>
    <w:rsid w:val="007F1451"/>
    <w:rsid w:val="007F145B"/>
    <w:rsid w:val="007F267F"/>
    <w:rsid w:val="007F3902"/>
    <w:rsid w:val="007F4BFE"/>
    <w:rsid w:val="007F4FE7"/>
    <w:rsid w:val="007F5972"/>
    <w:rsid w:val="007F7503"/>
    <w:rsid w:val="00800D53"/>
    <w:rsid w:val="00800E8D"/>
    <w:rsid w:val="00802865"/>
    <w:rsid w:val="0080335E"/>
    <w:rsid w:val="00804346"/>
    <w:rsid w:val="00804D46"/>
    <w:rsid w:val="00806F27"/>
    <w:rsid w:val="00807BFE"/>
    <w:rsid w:val="00811B1D"/>
    <w:rsid w:val="00811D31"/>
    <w:rsid w:val="00813D6B"/>
    <w:rsid w:val="00814222"/>
    <w:rsid w:val="00814BEB"/>
    <w:rsid w:val="00814D8C"/>
    <w:rsid w:val="008173A0"/>
    <w:rsid w:val="0082234E"/>
    <w:rsid w:val="0082295F"/>
    <w:rsid w:val="00823191"/>
    <w:rsid w:val="00824A67"/>
    <w:rsid w:val="00827591"/>
    <w:rsid w:val="00830A27"/>
    <w:rsid w:val="00830B07"/>
    <w:rsid w:val="00831238"/>
    <w:rsid w:val="008322BF"/>
    <w:rsid w:val="00834D19"/>
    <w:rsid w:val="00834F41"/>
    <w:rsid w:val="00835FC0"/>
    <w:rsid w:val="008365B2"/>
    <w:rsid w:val="00836B96"/>
    <w:rsid w:val="00837102"/>
    <w:rsid w:val="008412BF"/>
    <w:rsid w:val="00841E34"/>
    <w:rsid w:val="00845E98"/>
    <w:rsid w:val="0084631B"/>
    <w:rsid w:val="00846705"/>
    <w:rsid w:val="0085137F"/>
    <w:rsid w:val="00852D6B"/>
    <w:rsid w:val="00856D9D"/>
    <w:rsid w:val="00860050"/>
    <w:rsid w:val="0086151D"/>
    <w:rsid w:val="00861B65"/>
    <w:rsid w:val="00861E3A"/>
    <w:rsid w:val="00862134"/>
    <w:rsid w:val="00862201"/>
    <w:rsid w:val="008623FF"/>
    <w:rsid w:val="00862C31"/>
    <w:rsid w:val="00863BDA"/>
    <w:rsid w:val="008640CD"/>
    <w:rsid w:val="00864367"/>
    <w:rsid w:val="008644C2"/>
    <w:rsid w:val="00864B70"/>
    <w:rsid w:val="008658EE"/>
    <w:rsid w:val="008660AF"/>
    <w:rsid w:val="00867F31"/>
    <w:rsid w:val="0087028B"/>
    <w:rsid w:val="00870542"/>
    <w:rsid w:val="00870ADD"/>
    <w:rsid w:val="00871155"/>
    <w:rsid w:val="00874C4D"/>
    <w:rsid w:val="008765BA"/>
    <w:rsid w:val="008769BA"/>
    <w:rsid w:val="0088161E"/>
    <w:rsid w:val="00882985"/>
    <w:rsid w:val="00884788"/>
    <w:rsid w:val="008860FD"/>
    <w:rsid w:val="00886917"/>
    <w:rsid w:val="00886C39"/>
    <w:rsid w:val="008900C9"/>
    <w:rsid w:val="0089043D"/>
    <w:rsid w:val="00890C4A"/>
    <w:rsid w:val="00891F7A"/>
    <w:rsid w:val="00891FF0"/>
    <w:rsid w:val="00892DD0"/>
    <w:rsid w:val="00893BE8"/>
    <w:rsid w:val="00894262"/>
    <w:rsid w:val="00896035"/>
    <w:rsid w:val="00897E1F"/>
    <w:rsid w:val="008A06B1"/>
    <w:rsid w:val="008A0725"/>
    <w:rsid w:val="008A08EE"/>
    <w:rsid w:val="008A1022"/>
    <w:rsid w:val="008A1927"/>
    <w:rsid w:val="008A21B1"/>
    <w:rsid w:val="008A22B9"/>
    <w:rsid w:val="008A22C6"/>
    <w:rsid w:val="008A3C4F"/>
    <w:rsid w:val="008A4604"/>
    <w:rsid w:val="008A4C1F"/>
    <w:rsid w:val="008A5E1C"/>
    <w:rsid w:val="008A6788"/>
    <w:rsid w:val="008A72F7"/>
    <w:rsid w:val="008B2813"/>
    <w:rsid w:val="008B412B"/>
    <w:rsid w:val="008B47D7"/>
    <w:rsid w:val="008B5108"/>
    <w:rsid w:val="008B5971"/>
    <w:rsid w:val="008C18C0"/>
    <w:rsid w:val="008C4A7D"/>
    <w:rsid w:val="008C4AFD"/>
    <w:rsid w:val="008C6126"/>
    <w:rsid w:val="008C64D5"/>
    <w:rsid w:val="008C6BE8"/>
    <w:rsid w:val="008C766E"/>
    <w:rsid w:val="008C7CB4"/>
    <w:rsid w:val="008D0127"/>
    <w:rsid w:val="008D0D30"/>
    <w:rsid w:val="008D1273"/>
    <w:rsid w:val="008D162E"/>
    <w:rsid w:val="008D24DD"/>
    <w:rsid w:val="008D442B"/>
    <w:rsid w:val="008D46EC"/>
    <w:rsid w:val="008D7330"/>
    <w:rsid w:val="008D77C0"/>
    <w:rsid w:val="008E2E4A"/>
    <w:rsid w:val="008E2E6C"/>
    <w:rsid w:val="008E2E77"/>
    <w:rsid w:val="008E35ED"/>
    <w:rsid w:val="008E3745"/>
    <w:rsid w:val="008E43D2"/>
    <w:rsid w:val="008E44EB"/>
    <w:rsid w:val="008E5019"/>
    <w:rsid w:val="008E62BE"/>
    <w:rsid w:val="008E698D"/>
    <w:rsid w:val="008E782A"/>
    <w:rsid w:val="008F1A93"/>
    <w:rsid w:val="008F4DB9"/>
    <w:rsid w:val="008F52D3"/>
    <w:rsid w:val="008F6423"/>
    <w:rsid w:val="008F6F03"/>
    <w:rsid w:val="009007A4"/>
    <w:rsid w:val="00900CA3"/>
    <w:rsid w:val="00902291"/>
    <w:rsid w:val="00902875"/>
    <w:rsid w:val="00902F54"/>
    <w:rsid w:val="00905413"/>
    <w:rsid w:val="00907110"/>
    <w:rsid w:val="00907253"/>
    <w:rsid w:val="00907360"/>
    <w:rsid w:val="00907ED0"/>
    <w:rsid w:val="00912AEA"/>
    <w:rsid w:val="0091406F"/>
    <w:rsid w:val="00914BF8"/>
    <w:rsid w:val="00914F2F"/>
    <w:rsid w:val="00915C41"/>
    <w:rsid w:val="00920789"/>
    <w:rsid w:val="00921162"/>
    <w:rsid w:val="009249E3"/>
    <w:rsid w:val="009257A5"/>
    <w:rsid w:val="00926823"/>
    <w:rsid w:val="009273E3"/>
    <w:rsid w:val="009274BF"/>
    <w:rsid w:val="00927CE7"/>
    <w:rsid w:val="0093035D"/>
    <w:rsid w:val="00932646"/>
    <w:rsid w:val="00932718"/>
    <w:rsid w:val="00933258"/>
    <w:rsid w:val="009339AD"/>
    <w:rsid w:val="00933E08"/>
    <w:rsid w:val="009340E0"/>
    <w:rsid w:val="00934A0A"/>
    <w:rsid w:val="009361AB"/>
    <w:rsid w:val="0093786C"/>
    <w:rsid w:val="0094066A"/>
    <w:rsid w:val="00943FBC"/>
    <w:rsid w:val="00945B38"/>
    <w:rsid w:val="00946710"/>
    <w:rsid w:val="0095092F"/>
    <w:rsid w:val="00950B20"/>
    <w:rsid w:val="00951F72"/>
    <w:rsid w:val="009520FE"/>
    <w:rsid w:val="00952E2B"/>
    <w:rsid w:val="00953FB9"/>
    <w:rsid w:val="009570AC"/>
    <w:rsid w:val="0095719C"/>
    <w:rsid w:val="009576AB"/>
    <w:rsid w:val="00957953"/>
    <w:rsid w:val="00960F5D"/>
    <w:rsid w:val="009613C6"/>
    <w:rsid w:val="009614A1"/>
    <w:rsid w:val="00961F4B"/>
    <w:rsid w:val="0096339A"/>
    <w:rsid w:val="00966C27"/>
    <w:rsid w:val="00966CD8"/>
    <w:rsid w:val="0096727C"/>
    <w:rsid w:val="00970459"/>
    <w:rsid w:val="00970C98"/>
    <w:rsid w:val="0097176D"/>
    <w:rsid w:val="009726DB"/>
    <w:rsid w:val="00974F2D"/>
    <w:rsid w:val="00975288"/>
    <w:rsid w:val="00975E89"/>
    <w:rsid w:val="00977CFE"/>
    <w:rsid w:val="00977FAE"/>
    <w:rsid w:val="00980286"/>
    <w:rsid w:val="00982E3E"/>
    <w:rsid w:val="0098376F"/>
    <w:rsid w:val="00984E02"/>
    <w:rsid w:val="00984EF1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6225"/>
    <w:rsid w:val="009968E4"/>
    <w:rsid w:val="0099718C"/>
    <w:rsid w:val="00997C63"/>
    <w:rsid w:val="009A109A"/>
    <w:rsid w:val="009A1A6B"/>
    <w:rsid w:val="009A1DD6"/>
    <w:rsid w:val="009A321D"/>
    <w:rsid w:val="009A50DB"/>
    <w:rsid w:val="009A5313"/>
    <w:rsid w:val="009A6FEE"/>
    <w:rsid w:val="009A7899"/>
    <w:rsid w:val="009B138F"/>
    <w:rsid w:val="009B3034"/>
    <w:rsid w:val="009B3CC2"/>
    <w:rsid w:val="009B594F"/>
    <w:rsid w:val="009B59E1"/>
    <w:rsid w:val="009B5BFE"/>
    <w:rsid w:val="009B6474"/>
    <w:rsid w:val="009B79AE"/>
    <w:rsid w:val="009C1520"/>
    <w:rsid w:val="009C192D"/>
    <w:rsid w:val="009C1B31"/>
    <w:rsid w:val="009C1D75"/>
    <w:rsid w:val="009C23D6"/>
    <w:rsid w:val="009C276D"/>
    <w:rsid w:val="009C2A2F"/>
    <w:rsid w:val="009C384A"/>
    <w:rsid w:val="009C3BD5"/>
    <w:rsid w:val="009C3F3F"/>
    <w:rsid w:val="009C4B38"/>
    <w:rsid w:val="009C51ED"/>
    <w:rsid w:val="009C5F1A"/>
    <w:rsid w:val="009C6299"/>
    <w:rsid w:val="009C6863"/>
    <w:rsid w:val="009C6B50"/>
    <w:rsid w:val="009C6C52"/>
    <w:rsid w:val="009D0393"/>
    <w:rsid w:val="009D0F8A"/>
    <w:rsid w:val="009D14E2"/>
    <w:rsid w:val="009D16AB"/>
    <w:rsid w:val="009D2068"/>
    <w:rsid w:val="009D28B1"/>
    <w:rsid w:val="009D3248"/>
    <w:rsid w:val="009D3A5E"/>
    <w:rsid w:val="009D4C7D"/>
    <w:rsid w:val="009D6362"/>
    <w:rsid w:val="009D6B5D"/>
    <w:rsid w:val="009D73B3"/>
    <w:rsid w:val="009E188C"/>
    <w:rsid w:val="009E1C40"/>
    <w:rsid w:val="009E1FA9"/>
    <w:rsid w:val="009E2838"/>
    <w:rsid w:val="009E4D16"/>
    <w:rsid w:val="009E4EBA"/>
    <w:rsid w:val="009F06EE"/>
    <w:rsid w:val="009F0ADD"/>
    <w:rsid w:val="009F0E3E"/>
    <w:rsid w:val="009F17E6"/>
    <w:rsid w:val="009F2BFE"/>
    <w:rsid w:val="009F4918"/>
    <w:rsid w:val="00A000EC"/>
    <w:rsid w:val="00A012C9"/>
    <w:rsid w:val="00A01684"/>
    <w:rsid w:val="00A016C5"/>
    <w:rsid w:val="00A02147"/>
    <w:rsid w:val="00A075E5"/>
    <w:rsid w:val="00A103D1"/>
    <w:rsid w:val="00A10B65"/>
    <w:rsid w:val="00A10C18"/>
    <w:rsid w:val="00A152B0"/>
    <w:rsid w:val="00A15868"/>
    <w:rsid w:val="00A16AF0"/>
    <w:rsid w:val="00A16E6E"/>
    <w:rsid w:val="00A2032F"/>
    <w:rsid w:val="00A206CB"/>
    <w:rsid w:val="00A222A9"/>
    <w:rsid w:val="00A2541B"/>
    <w:rsid w:val="00A30672"/>
    <w:rsid w:val="00A307C9"/>
    <w:rsid w:val="00A307F5"/>
    <w:rsid w:val="00A33BB3"/>
    <w:rsid w:val="00A35A8B"/>
    <w:rsid w:val="00A363A4"/>
    <w:rsid w:val="00A369DE"/>
    <w:rsid w:val="00A36C0B"/>
    <w:rsid w:val="00A36D44"/>
    <w:rsid w:val="00A40B4B"/>
    <w:rsid w:val="00A42E2A"/>
    <w:rsid w:val="00A45788"/>
    <w:rsid w:val="00A46A33"/>
    <w:rsid w:val="00A46D15"/>
    <w:rsid w:val="00A46D8E"/>
    <w:rsid w:val="00A50D5B"/>
    <w:rsid w:val="00A5142D"/>
    <w:rsid w:val="00A525E8"/>
    <w:rsid w:val="00A52646"/>
    <w:rsid w:val="00A5321C"/>
    <w:rsid w:val="00A53259"/>
    <w:rsid w:val="00A55112"/>
    <w:rsid w:val="00A5617B"/>
    <w:rsid w:val="00A562AC"/>
    <w:rsid w:val="00A5665A"/>
    <w:rsid w:val="00A568E8"/>
    <w:rsid w:val="00A573E9"/>
    <w:rsid w:val="00A57AB7"/>
    <w:rsid w:val="00A6063F"/>
    <w:rsid w:val="00A6141B"/>
    <w:rsid w:val="00A61444"/>
    <w:rsid w:val="00A62541"/>
    <w:rsid w:val="00A627A3"/>
    <w:rsid w:val="00A6448E"/>
    <w:rsid w:val="00A652ED"/>
    <w:rsid w:val="00A71C4B"/>
    <w:rsid w:val="00A72D5B"/>
    <w:rsid w:val="00A72FC5"/>
    <w:rsid w:val="00A73C06"/>
    <w:rsid w:val="00A74071"/>
    <w:rsid w:val="00A749EE"/>
    <w:rsid w:val="00A766F6"/>
    <w:rsid w:val="00A77B9E"/>
    <w:rsid w:val="00A77C1A"/>
    <w:rsid w:val="00A77C88"/>
    <w:rsid w:val="00A80336"/>
    <w:rsid w:val="00A80B4E"/>
    <w:rsid w:val="00A814EC"/>
    <w:rsid w:val="00A82C87"/>
    <w:rsid w:val="00A82E86"/>
    <w:rsid w:val="00A8481D"/>
    <w:rsid w:val="00A87D52"/>
    <w:rsid w:val="00A91C33"/>
    <w:rsid w:val="00A93451"/>
    <w:rsid w:val="00A94208"/>
    <w:rsid w:val="00A94286"/>
    <w:rsid w:val="00A95BD2"/>
    <w:rsid w:val="00A9787D"/>
    <w:rsid w:val="00AA0E69"/>
    <w:rsid w:val="00AA21D4"/>
    <w:rsid w:val="00AA22FB"/>
    <w:rsid w:val="00AA376C"/>
    <w:rsid w:val="00AA4C33"/>
    <w:rsid w:val="00AA60F8"/>
    <w:rsid w:val="00AA65E1"/>
    <w:rsid w:val="00AA66CA"/>
    <w:rsid w:val="00AA7C9D"/>
    <w:rsid w:val="00AB0D67"/>
    <w:rsid w:val="00AB1A8F"/>
    <w:rsid w:val="00AB40C1"/>
    <w:rsid w:val="00AB4B7C"/>
    <w:rsid w:val="00AB4CDE"/>
    <w:rsid w:val="00AB6BC4"/>
    <w:rsid w:val="00AB79E5"/>
    <w:rsid w:val="00AC0F02"/>
    <w:rsid w:val="00AC2CD1"/>
    <w:rsid w:val="00AC4286"/>
    <w:rsid w:val="00AC640A"/>
    <w:rsid w:val="00AC68BB"/>
    <w:rsid w:val="00AC6E78"/>
    <w:rsid w:val="00AD096C"/>
    <w:rsid w:val="00AD1D99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191C"/>
    <w:rsid w:val="00AE2037"/>
    <w:rsid w:val="00AE3810"/>
    <w:rsid w:val="00AF3CBB"/>
    <w:rsid w:val="00AF5D63"/>
    <w:rsid w:val="00AF612D"/>
    <w:rsid w:val="00AF6E47"/>
    <w:rsid w:val="00AF7EAF"/>
    <w:rsid w:val="00B0080F"/>
    <w:rsid w:val="00B02261"/>
    <w:rsid w:val="00B071B8"/>
    <w:rsid w:val="00B100D0"/>
    <w:rsid w:val="00B10133"/>
    <w:rsid w:val="00B106AB"/>
    <w:rsid w:val="00B11EE5"/>
    <w:rsid w:val="00B121C9"/>
    <w:rsid w:val="00B122E0"/>
    <w:rsid w:val="00B12643"/>
    <w:rsid w:val="00B134D8"/>
    <w:rsid w:val="00B13BFF"/>
    <w:rsid w:val="00B14AEF"/>
    <w:rsid w:val="00B21059"/>
    <w:rsid w:val="00B215DA"/>
    <w:rsid w:val="00B21875"/>
    <w:rsid w:val="00B22169"/>
    <w:rsid w:val="00B22BE1"/>
    <w:rsid w:val="00B23258"/>
    <w:rsid w:val="00B2448B"/>
    <w:rsid w:val="00B27EA4"/>
    <w:rsid w:val="00B30494"/>
    <w:rsid w:val="00B3311F"/>
    <w:rsid w:val="00B34BFB"/>
    <w:rsid w:val="00B415DF"/>
    <w:rsid w:val="00B424EF"/>
    <w:rsid w:val="00B42CCA"/>
    <w:rsid w:val="00B4313F"/>
    <w:rsid w:val="00B43473"/>
    <w:rsid w:val="00B43558"/>
    <w:rsid w:val="00B4387F"/>
    <w:rsid w:val="00B450D3"/>
    <w:rsid w:val="00B474BB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6080A"/>
    <w:rsid w:val="00B609AE"/>
    <w:rsid w:val="00B61215"/>
    <w:rsid w:val="00B6227A"/>
    <w:rsid w:val="00B62E92"/>
    <w:rsid w:val="00B634C0"/>
    <w:rsid w:val="00B64934"/>
    <w:rsid w:val="00B64FA9"/>
    <w:rsid w:val="00B659D3"/>
    <w:rsid w:val="00B67AFD"/>
    <w:rsid w:val="00B67CBF"/>
    <w:rsid w:val="00B67E42"/>
    <w:rsid w:val="00B7295C"/>
    <w:rsid w:val="00B7311B"/>
    <w:rsid w:val="00B73930"/>
    <w:rsid w:val="00B73C12"/>
    <w:rsid w:val="00B74B74"/>
    <w:rsid w:val="00B7536B"/>
    <w:rsid w:val="00B75B8B"/>
    <w:rsid w:val="00B7677A"/>
    <w:rsid w:val="00B7780D"/>
    <w:rsid w:val="00B814F6"/>
    <w:rsid w:val="00B8266A"/>
    <w:rsid w:val="00B82978"/>
    <w:rsid w:val="00B83678"/>
    <w:rsid w:val="00B8417A"/>
    <w:rsid w:val="00B8467A"/>
    <w:rsid w:val="00B85D40"/>
    <w:rsid w:val="00B8611E"/>
    <w:rsid w:val="00B86D07"/>
    <w:rsid w:val="00B92B09"/>
    <w:rsid w:val="00B92ED0"/>
    <w:rsid w:val="00B92FFD"/>
    <w:rsid w:val="00B9315F"/>
    <w:rsid w:val="00B9376D"/>
    <w:rsid w:val="00B944A9"/>
    <w:rsid w:val="00B9491F"/>
    <w:rsid w:val="00B94EE8"/>
    <w:rsid w:val="00B953DF"/>
    <w:rsid w:val="00B95827"/>
    <w:rsid w:val="00B9736A"/>
    <w:rsid w:val="00BA0AA9"/>
    <w:rsid w:val="00BA1603"/>
    <w:rsid w:val="00BA1681"/>
    <w:rsid w:val="00BA1B5F"/>
    <w:rsid w:val="00BA2D2E"/>
    <w:rsid w:val="00BA3679"/>
    <w:rsid w:val="00BA3C29"/>
    <w:rsid w:val="00BB0B4B"/>
    <w:rsid w:val="00BB0C26"/>
    <w:rsid w:val="00BB153F"/>
    <w:rsid w:val="00BB2848"/>
    <w:rsid w:val="00BB2EAF"/>
    <w:rsid w:val="00BB5280"/>
    <w:rsid w:val="00BB5485"/>
    <w:rsid w:val="00BB5C52"/>
    <w:rsid w:val="00BC0A18"/>
    <w:rsid w:val="00BC2720"/>
    <w:rsid w:val="00BC310A"/>
    <w:rsid w:val="00BC3316"/>
    <w:rsid w:val="00BC33D5"/>
    <w:rsid w:val="00BC44B5"/>
    <w:rsid w:val="00BC582D"/>
    <w:rsid w:val="00BC6B95"/>
    <w:rsid w:val="00BC7292"/>
    <w:rsid w:val="00BC7992"/>
    <w:rsid w:val="00BC7F78"/>
    <w:rsid w:val="00BD08B2"/>
    <w:rsid w:val="00BD0FB6"/>
    <w:rsid w:val="00BD214C"/>
    <w:rsid w:val="00BD34B4"/>
    <w:rsid w:val="00BD5200"/>
    <w:rsid w:val="00BD567E"/>
    <w:rsid w:val="00BD5A92"/>
    <w:rsid w:val="00BE084F"/>
    <w:rsid w:val="00BE2374"/>
    <w:rsid w:val="00BE240A"/>
    <w:rsid w:val="00BE2954"/>
    <w:rsid w:val="00BE451E"/>
    <w:rsid w:val="00BE5940"/>
    <w:rsid w:val="00BE7D0B"/>
    <w:rsid w:val="00BF012D"/>
    <w:rsid w:val="00BF0F14"/>
    <w:rsid w:val="00BF194C"/>
    <w:rsid w:val="00BF4333"/>
    <w:rsid w:val="00BF5736"/>
    <w:rsid w:val="00BF58D0"/>
    <w:rsid w:val="00BF5DE5"/>
    <w:rsid w:val="00BF60C0"/>
    <w:rsid w:val="00BF682E"/>
    <w:rsid w:val="00BF75C1"/>
    <w:rsid w:val="00BF7E92"/>
    <w:rsid w:val="00C01457"/>
    <w:rsid w:val="00C031A0"/>
    <w:rsid w:val="00C03659"/>
    <w:rsid w:val="00C04071"/>
    <w:rsid w:val="00C0458F"/>
    <w:rsid w:val="00C06148"/>
    <w:rsid w:val="00C11659"/>
    <w:rsid w:val="00C122E9"/>
    <w:rsid w:val="00C12486"/>
    <w:rsid w:val="00C12B67"/>
    <w:rsid w:val="00C13178"/>
    <w:rsid w:val="00C13D7C"/>
    <w:rsid w:val="00C13F75"/>
    <w:rsid w:val="00C1499E"/>
    <w:rsid w:val="00C1534B"/>
    <w:rsid w:val="00C1537A"/>
    <w:rsid w:val="00C153D4"/>
    <w:rsid w:val="00C16EF8"/>
    <w:rsid w:val="00C2017B"/>
    <w:rsid w:val="00C2097A"/>
    <w:rsid w:val="00C2108C"/>
    <w:rsid w:val="00C2126F"/>
    <w:rsid w:val="00C21468"/>
    <w:rsid w:val="00C231A9"/>
    <w:rsid w:val="00C23DC5"/>
    <w:rsid w:val="00C26CE4"/>
    <w:rsid w:val="00C30954"/>
    <w:rsid w:val="00C31517"/>
    <w:rsid w:val="00C317C1"/>
    <w:rsid w:val="00C31CE1"/>
    <w:rsid w:val="00C32081"/>
    <w:rsid w:val="00C33872"/>
    <w:rsid w:val="00C342A8"/>
    <w:rsid w:val="00C36296"/>
    <w:rsid w:val="00C3673A"/>
    <w:rsid w:val="00C37A43"/>
    <w:rsid w:val="00C37BE8"/>
    <w:rsid w:val="00C40FF0"/>
    <w:rsid w:val="00C41E0D"/>
    <w:rsid w:val="00C42369"/>
    <w:rsid w:val="00C42A5C"/>
    <w:rsid w:val="00C448EE"/>
    <w:rsid w:val="00C451F8"/>
    <w:rsid w:val="00C46153"/>
    <w:rsid w:val="00C46D5D"/>
    <w:rsid w:val="00C4714E"/>
    <w:rsid w:val="00C5003B"/>
    <w:rsid w:val="00C53131"/>
    <w:rsid w:val="00C5560A"/>
    <w:rsid w:val="00C55FA4"/>
    <w:rsid w:val="00C564BD"/>
    <w:rsid w:val="00C60AF7"/>
    <w:rsid w:val="00C6215B"/>
    <w:rsid w:val="00C622B4"/>
    <w:rsid w:val="00C64CB7"/>
    <w:rsid w:val="00C66830"/>
    <w:rsid w:val="00C740C3"/>
    <w:rsid w:val="00C76ABA"/>
    <w:rsid w:val="00C771EB"/>
    <w:rsid w:val="00C77369"/>
    <w:rsid w:val="00C77E20"/>
    <w:rsid w:val="00C8107C"/>
    <w:rsid w:val="00C81458"/>
    <w:rsid w:val="00C82461"/>
    <w:rsid w:val="00C82F2A"/>
    <w:rsid w:val="00C8567A"/>
    <w:rsid w:val="00C865F5"/>
    <w:rsid w:val="00C9150B"/>
    <w:rsid w:val="00C91810"/>
    <w:rsid w:val="00C92D29"/>
    <w:rsid w:val="00C92EF0"/>
    <w:rsid w:val="00C93062"/>
    <w:rsid w:val="00C94361"/>
    <w:rsid w:val="00C94709"/>
    <w:rsid w:val="00C9562E"/>
    <w:rsid w:val="00C95711"/>
    <w:rsid w:val="00C95CA1"/>
    <w:rsid w:val="00C961DC"/>
    <w:rsid w:val="00C9678D"/>
    <w:rsid w:val="00CA00D7"/>
    <w:rsid w:val="00CA0B5A"/>
    <w:rsid w:val="00CA14AC"/>
    <w:rsid w:val="00CA17DD"/>
    <w:rsid w:val="00CA26C9"/>
    <w:rsid w:val="00CA2C6E"/>
    <w:rsid w:val="00CA5613"/>
    <w:rsid w:val="00CB13AE"/>
    <w:rsid w:val="00CB1595"/>
    <w:rsid w:val="00CB1FAC"/>
    <w:rsid w:val="00CB259C"/>
    <w:rsid w:val="00CB41B0"/>
    <w:rsid w:val="00CB6419"/>
    <w:rsid w:val="00CB6696"/>
    <w:rsid w:val="00CB7D64"/>
    <w:rsid w:val="00CC0FFC"/>
    <w:rsid w:val="00CC1370"/>
    <w:rsid w:val="00CC203D"/>
    <w:rsid w:val="00CC2A1A"/>
    <w:rsid w:val="00CC385F"/>
    <w:rsid w:val="00CC693E"/>
    <w:rsid w:val="00CC720E"/>
    <w:rsid w:val="00CC7C7A"/>
    <w:rsid w:val="00CD1664"/>
    <w:rsid w:val="00CD24E1"/>
    <w:rsid w:val="00CD25B2"/>
    <w:rsid w:val="00CD35E0"/>
    <w:rsid w:val="00CD66C6"/>
    <w:rsid w:val="00CE0DB7"/>
    <w:rsid w:val="00CE2542"/>
    <w:rsid w:val="00CE3BC3"/>
    <w:rsid w:val="00CE5629"/>
    <w:rsid w:val="00CE7947"/>
    <w:rsid w:val="00CF04D8"/>
    <w:rsid w:val="00CF0AD5"/>
    <w:rsid w:val="00CF1BB9"/>
    <w:rsid w:val="00CF2F4F"/>
    <w:rsid w:val="00CF32C0"/>
    <w:rsid w:val="00CF3DB0"/>
    <w:rsid w:val="00CF4E17"/>
    <w:rsid w:val="00CF5E32"/>
    <w:rsid w:val="00D02344"/>
    <w:rsid w:val="00D02EA7"/>
    <w:rsid w:val="00D02F5A"/>
    <w:rsid w:val="00D03121"/>
    <w:rsid w:val="00D04A8F"/>
    <w:rsid w:val="00D04B2D"/>
    <w:rsid w:val="00D04F0D"/>
    <w:rsid w:val="00D05A83"/>
    <w:rsid w:val="00D06031"/>
    <w:rsid w:val="00D0611E"/>
    <w:rsid w:val="00D073A6"/>
    <w:rsid w:val="00D1062B"/>
    <w:rsid w:val="00D12EDF"/>
    <w:rsid w:val="00D13483"/>
    <w:rsid w:val="00D13D21"/>
    <w:rsid w:val="00D1461F"/>
    <w:rsid w:val="00D15F78"/>
    <w:rsid w:val="00D17A3E"/>
    <w:rsid w:val="00D20213"/>
    <w:rsid w:val="00D2209F"/>
    <w:rsid w:val="00D22C1C"/>
    <w:rsid w:val="00D2593E"/>
    <w:rsid w:val="00D2631B"/>
    <w:rsid w:val="00D313E7"/>
    <w:rsid w:val="00D3169E"/>
    <w:rsid w:val="00D316B6"/>
    <w:rsid w:val="00D33952"/>
    <w:rsid w:val="00D33C64"/>
    <w:rsid w:val="00D34581"/>
    <w:rsid w:val="00D35C33"/>
    <w:rsid w:val="00D364A9"/>
    <w:rsid w:val="00D3676D"/>
    <w:rsid w:val="00D369B5"/>
    <w:rsid w:val="00D42E0A"/>
    <w:rsid w:val="00D4792C"/>
    <w:rsid w:val="00D507E0"/>
    <w:rsid w:val="00D5091B"/>
    <w:rsid w:val="00D50BBE"/>
    <w:rsid w:val="00D517FD"/>
    <w:rsid w:val="00D54678"/>
    <w:rsid w:val="00D547A2"/>
    <w:rsid w:val="00D56C7A"/>
    <w:rsid w:val="00D57626"/>
    <w:rsid w:val="00D6137E"/>
    <w:rsid w:val="00D6462E"/>
    <w:rsid w:val="00D6479C"/>
    <w:rsid w:val="00D64DA3"/>
    <w:rsid w:val="00D65384"/>
    <w:rsid w:val="00D65563"/>
    <w:rsid w:val="00D65C12"/>
    <w:rsid w:val="00D70CCA"/>
    <w:rsid w:val="00D720B2"/>
    <w:rsid w:val="00D76776"/>
    <w:rsid w:val="00D77140"/>
    <w:rsid w:val="00D77FFB"/>
    <w:rsid w:val="00D80C47"/>
    <w:rsid w:val="00D81746"/>
    <w:rsid w:val="00D81B16"/>
    <w:rsid w:val="00D81D4E"/>
    <w:rsid w:val="00D821D7"/>
    <w:rsid w:val="00D84788"/>
    <w:rsid w:val="00D85173"/>
    <w:rsid w:val="00D85451"/>
    <w:rsid w:val="00D87952"/>
    <w:rsid w:val="00D87B1F"/>
    <w:rsid w:val="00D92C81"/>
    <w:rsid w:val="00D93F5B"/>
    <w:rsid w:val="00D94DEC"/>
    <w:rsid w:val="00DA127F"/>
    <w:rsid w:val="00DA1A71"/>
    <w:rsid w:val="00DA281D"/>
    <w:rsid w:val="00DA3BD4"/>
    <w:rsid w:val="00DA3C65"/>
    <w:rsid w:val="00DA3CE3"/>
    <w:rsid w:val="00DA3E4E"/>
    <w:rsid w:val="00DA4B6E"/>
    <w:rsid w:val="00DA4CFC"/>
    <w:rsid w:val="00DA57FA"/>
    <w:rsid w:val="00DA5B80"/>
    <w:rsid w:val="00DA5D93"/>
    <w:rsid w:val="00DA60FB"/>
    <w:rsid w:val="00DA6C57"/>
    <w:rsid w:val="00DB0794"/>
    <w:rsid w:val="00DB0B44"/>
    <w:rsid w:val="00DB3C03"/>
    <w:rsid w:val="00DB4DA8"/>
    <w:rsid w:val="00DB5158"/>
    <w:rsid w:val="00DB5DD4"/>
    <w:rsid w:val="00DB64BD"/>
    <w:rsid w:val="00DB689B"/>
    <w:rsid w:val="00DB6BF1"/>
    <w:rsid w:val="00DB6D8D"/>
    <w:rsid w:val="00DC0D6F"/>
    <w:rsid w:val="00DC1B1B"/>
    <w:rsid w:val="00DC5894"/>
    <w:rsid w:val="00DC59F4"/>
    <w:rsid w:val="00DC5AFC"/>
    <w:rsid w:val="00DC7A75"/>
    <w:rsid w:val="00DD1055"/>
    <w:rsid w:val="00DD161E"/>
    <w:rsid w:val="00DD1E50"/>
    <w:rsid w:val="00DD4CC4"/>
    <w:rsid w:val="00DD4FA6"/>
    <w:rsid w:val="00DD5109"/>
    <w:rsid w:val="00DD5F9F"/>
    <w:rsid w:val="00DD740F"/>
    <w:rsid w:val="00DD7D11"/>
    <w:rsid w:val="00DE338F"/>
    <w:rsid w:val="00DE3C5E"/>
    <w:rsid w:val="00DE4676"/>
    <w:rsid w:val="00DE4C24"/>
    <w:rsid w:val="00DE5FD8"/>
    <w:rsid w:val="00DE60F0"/>
    <w:rsid w:val="00DE6267"/>
    <w:rsid w:val="00DE6808"/>
    <w:rsid w:val="00DE762D"/>
    <w:rsid w:val="00DF032E"/>
    <w:rsid w:val="00DF1DC1"/>
    <w:rsid w:val="00DF2FFE"/>
    <w:rsid w:val="00DF56A3"/>
    <w:rsid w:val="00DF751A"/>
    <w:rsid w:val="00E01C23"/>
    <w:rsid w:val="00E030D7"/>
    <w:rsid w:val="00E050F5"/>
    <w:rsid w:val="00E056CA"/>
    <w:rsid w:val="00E062A3"/>
    <w:rsid w:val="00E10326"/>
    <w:rsid w:val="00E104D7"/>
    <w:rsid w:val="00E10B1E"/>
    <w:rsid w:val="00E113E4"/>
    <w:rsid w:val="00E125CE"/>
    <w:rsid w:val="00E128BD"/>
    <w:rsid w:val="00E12A44"/>
    <w:rsid w:val="00E131AD"/>
    <w:rsid w:val="00E1397E"/>
    <w:rsid w:val="00E1416F"/>
    <w:rsid w:val="00E178EF"/>
    <w:rsid w:val="00E17E1E"/>
    <w:rsid w:val="00E2069B"/>
    <w:rsid w:val="00E20DEE"/>
    <w:rsid w:val="00E21962"/>
    <w:rsid w:val="00E22E37"/>
    <w:rsid w:val="00E2399B"/>
    <w:rsid w:val="00E25EE3"/>
    <w:rsid w:val="00E26DD3"/>
    <w:rsid w:val="00E27956"/>
    <w:rsid w:val="00E307EC"/>
    <w:rsid w:val="00E31E61"/>
    <w:rsid w:val="00E3555E"/>
    <w:rsid w:val="00E3776C"/>
    <w:rsid w:val="00E37989"/>
    <w:rsid w:val="00E4023F"/>
    <w:rsid w:val="00E40774"/>
    <w:rsid w:val="00E427B7"/>
    <w:rsid w:val="00E42804"/>
    <w:rsid w:val="00E43566"/>
    <w:rsid w:val="00E43CAD"/>
    <w:rsid w:val="00E4459A"/>
    <w:rsid w:val="00E44D6E"/>
    <w:rsid w:val="00E46071"/>
    <w:rsid w:val="00E460EF"/>
    <w:rsid w:val="00E46942"/>
    <w:rsid w:val="00E46954"/>
    <w:rsid w:val="00E469EC"/>
    <w:rsid w:val="00E50443"/>
    <w:rsid w:val="00E50ABD"/>
    <w:rsid w:val="00E52510"/>
    <w:rsid w:val="00E53A27"/>
    <w:rsid w:val="00E54E69"/>
    <w:rsid w:val="00E563CD"/>
    <w:rsid w:val="00E56C8D"/>
    <w:rsid w:val="00E57A57"/>
    <w:rsid w:val="00E605B9"/>
    <w:rsid w:val="00E61284"/>
    <w:rsid w:val="00E61775"/>
    <w:rsid w:val="00E61AD3"/>
    <w:rsid w:val="00E63A37"/>
    <w:rsid w:val="00E65AFA"/>
    <w:rsid w:val="00E674EC"/>
    <w:rsid w:val="00E67A02"/>
    <w:rsid w:val="00E713B9"/>
    <w:rsid w:val="00E7151F"/>
    <w:rsid w:val="00E73573"/>
    <w:rsid w:val="00E7367A"/>
    <w:rsid w:val="00E73F90"/>
    <w:rsid w:val="00E7418F"/>
    <w:rsid w:val="00E74E30"/>
    <w:rsid w:val="00E75611"/>
    <w:rsid w:val="00E75924"/>
    <w:rsid w:val="00E75E18"/>
    <w:rsid w:val="00E80410"/>
    <w:rsid w:val="00E834B2"/>
    <w:rsid w:val="00E85050"/>
    <w:rsid w:val="00E8774A"/>
    <w:rsid w:val="00E90749"/>
    <w:rsid w:val="00E90E6F"/>
    <w:rsid w:val="00E9187E"/>
    <w:rsid w:val="00E92B00"/>
    <w:rsid w:val="00E93AAC"/>
    <w:rsid w:val="00E9606F"/>
    <w:rsid w:val="00E969BD"/>
    <w:rsid w:val="00E97139"/>
    <w:rsid w:val="00E9740D"/>
    <w:rsid w:val="00E9787F"/>
    <w:rsid w:val="00E97886"/>
    <w:rsid w:val="00E97B0B"/>
    <w:rsid w:val="00EA03C1"/>
    <w:rsid w:val="00EA07E1"/>
    <w:rsid w:val="00EA3598"/>
    <w:rsid w:val="00EA3D64"/>
    <w:rsid w:val="00EA3DA0"/>
    <w:rsid w:val="00EA42C9"/>
    <w:rsid w:val="00EA4FA4"/>
    <w:rsid w:val="00EA6477"/>
    <w:rsid w:val="00EA7F44"/>
    <w:rsid w:val="00EB184F"/>
    <w:rsid w:val="00EB2218"/>
    <w:rsid w:val="00EB38F9"/>
    <w:rsid w:val="00EB5015"/>
    <w:rsid w:val="00EB58DF"/>
    <w:rsid w:val="00EB66C9"/>
    <w:rsid w:val="00EB69DD"/>
    <w:rsid w:val="00EB6E31"/>
    <w:rsid w:val="00EB7F3B"/>
    <w:rsid w:val="00EC0546"/>
    <w:rsid w:val="00EC1419"/>
    <w:rsid w:val="00EC20AF"/>
    <w:rsid w:val="00EC51AB"/>
    <w:rsid w:val="00EC611C"/>
    <w:rsid w:val="00EC6BE9"/>
    <w:rsid w:val="00EC7308"/>
    <w:rsid w:val="00ED0354"/>
    <w:rsid w:val="00ED0488"/>
    <w:rsid w:val="00ED2C59"/>
    <w:rsid w:val="00ED512B"/>
    <w:rsid w:val="00ED5487"/>
    <w:rsid w:val="00ED5C63"/>
    <w:rsid w:val="00ED5F6A"/>
    <w:rsid w:val="00ED6181"/>
    <w:rsid w:val="00ED6605"/>
    <w:rsid w:val="00EE2238"/>
    <w:rsid w:val="00EE586F"/>
    <w:rsid w:val="00EE63E5"/>
    <w:rsid w:val="00EF06D8"/>
    <w:rsid w:val="00EF23A3"/>
    <w:rsid w:val="00EF46E0"/>
    <w:rsid w:val="00EF54FE"/>
    <w:rsid w:val="00EF7D2B"/>
    <w:rsid w:val="00F02118"/>
    <w:rsid w:val="00F034A3"/>
    <w:rsid w:val="00F03D41"/>
    <w:rsid w:val="00F03FCD"/>
    <w:rsid w:val="00F04697"/>
    <w:rsid w:val="00F04BEC"/>
    <w:rsid w:val="00F04D3E"/>
    <w:rsid w:val="00F06C57"/>
    <w:rsid w:val="00F10DAA"/>
    <w:rsid w:val="00F12FEC"/>
    <w:rsid w:val="00F155C8"/>
    <w:rsid w:val="00F1570C"/>
    <w:rsid w:val="00F1623B"/>
    <w:rsid w:val="00F164FE"/>
    <w:rsid w:val="00F1728F"/>
    <w:rsid w:val="00F17B92"/>
    <w:rsid w:val="00F17E2E"/>
    <w:rsid w:val="00F20189"/>
    <w:rsid w:val="00F20BB6"/>
    <w:rsid w:val="00F239FE"/>
    <w:rsid w:val="00F2427F"/>
    <w:rsid w:val="00F24D7B"/>
    <w:rsid w:val="00F276F9"/>
    <w:rsid w:val="00F27909"/>
    <w:rsid w:val="00F27BC8"/>
    <w:rsid w:val="00F30D25"/>
    <w:rsid w:val="00F36CBF"/>
    <w:rsid w:val="00F37270"/>
    <w:rsid w:val="00F3735C"/>
    <w:rsid w:val="00F4033B"/>
    <w:rsid w:val="00F41914"/>
    <w:rsid w:val="00F41970"/>
    <w:rsid w:val="00F41ABA"/>
    <w:rsid w:val="00F41D90"/>
    <w:rsid w:val="00F422DD"/>
    <w:rsid w:val="00F42541"/>
    <w:rsid w:val="00F42CF3"/>
    <w:rsid w:val="00F43360"/>
    <w:rsid w:val="00F43CC0"/>
    <w:rsid w:val="00F44A41"/>
    <w:rsid w:val="00F46844"/>
    <w:rsid w:val="00F500D0"/>
    <w:rsid w:val="00F51097"/>
    <w:rsid w:val="00F51145"/>
    <w:rsid w:val="00F518CB"/>
    <w:rsid w:val="00F52F94"/>
    <w:rsid w:val="00F53360"/>
    <w:rsid w:val="00F54476"/>
    <w:rsid w:val="00F54EEF"/>
    <w:rsid w:val="00F55990"/>
    <w:rsid w:val="00F56D18"/>
    <w:rsid w:val="00F578F7"/>
    <w:rsid w:val="00F6114F"/>
    <w:rsid w:val="00F6263D"/>
    <w:rsid w:val="00F632BC"/>
    <w:rsid w:val="00F64E53"/>
    <w:rsid w:val="00F6694A"/>
    <w:rsid w:val="00F67C72"/>
    <w:rsid w:val="00F67D7F"/>
    <w:rsid w:val="00F707A9"/>
    <w:rsid w:val="00F71997"/>
    <w:rsid w:val="00F71A6C"/>
    <w:rsid w:val="00F71BF6"/>
    <w:rsid w:val="00F723BD"/>
    <w:rsid w:val="00F745B1"/>
    <w:rsid w:val="00F74C8B"/>
    <w:rsid w:val="00F750F8"/>
    <w:rsid w:val="00F759FE"/>
    <w:rsid w:val="00F7719F"/>
    <w:rsid w:val="00F77C1A"/>
    <w:rsid w:val="00F80939"/>
    <w:rsid w:val="00F811F1"/>
    <w:rsid w:val="00F81689"/>
    <w:rsid w:val="00F82106"/>
    <w:rsid w:val="00F82166"/>
    <w:rsid w:val="00F83D27"/>
    <w:rsid w:val="00F83E50"/>
    <w:rsid w:val="00F87032"/>
    <w:rsid w:val="00F872FF"/>
    <w:rsid w:val="00F91267"/>
    <w:rsid w:val="00F924E5"/>
    <w:rsid w:val="00F93DD5"/>
    <w:rsid w:val="00F94C29"/>
    <w:rsid w:val="00F94E20"/>
    <w:rsid w:val="00F94E66"/>
    <w:rsid w:val="00F9530E"/>
    <w:rsid w:val="00F958B1"/>
    <w:rsid w:val="00F964D0"/>
    <w:rsid w:val="00F96AAC"/>
    <w:rsid w:val="00F96E9F"/>
    <w:rsid w:val="00FA100F"/>
    <w:rsid w:val="00FA2220"/>
    <w:rsid w:val="00FA369B"/>
    <w:rsid w:val="00FA5475"/>
    <w:rsid w:val="00FA5587"/>
    <w:rsid w:val="00FA60F9"/>
    <w:rsid w:val="00FA6738"/>
    <w:rsid w:val="00FA6D34"/>
    <w:rsid w:val="00FA6DCA"/>
    <w:rsid w:val="00FA78F0"/>
    <w:rsid w:val="00FB05F1"/>
    <w:rsid w:val="00FB0CBE"/>
    <w:rsid w:val="00FB282A"/>
    <w:rsid w:val="00FB3E87"/>
    <w:rsid w:val="00FB437B"/>
    <w:rsid w:val="00FB5609"/>
    <w:rsid w:val="00FB75A2"/>
    <w:rsid w:val="00FC00DA"/>
    <w:rsid w:val="00FC0492"/>
    <w:rsid w:val="00FC1490"/>
    <w:rsid w:val="00FC429C"/>
    <w:rsid w:val="00FC6F35"/>
    <w:rsid w:val="00FC7077"/>
    <w:rsid w:val="00FC7FB5"/>
    <w:rsid w:val="00FD34DE"/>
    <w:rsid w:val="00FD455F"/>
    <w:rsid w:val="00FD4DFD"/>
    <w:rsid w:val="00FD5965"/>
    <w:rsid w:val="00FD5F82"/>
    <w:rsid w:val="00FD6812"/>
    <w:rsid w:val="00FE00D1"/>
    <w:rsid w:val="00FE0119"/>
    <w:rsid w:val="00FE0ADD"/>
    <w:rsid w:val="00FE1CEC"/>
    <w:rsid w:val="00FE2B0D"/>
    <w:rsid w:val="00FE509C"/>
    <w:rsid w:val="00FE56DC"/>
    <w:rsid w:val="00FE574E"/>
    <w:rsid w:val="00FE66A2"/>
    <w:rsid w:val="00FE79B3"/>
    <w:rsid w:val="00FF0192"/>
    <w:rsid w:val="00FF063E"/>
    <w:rsid w:val="00FF0A24"/>
    <w:rsid w:val="00FF0DF0"/>
    <w:rsid w:val="00FF24E2"/>
    <w:rsid w:val="00FF26FA"/>
    <w:rsid w:val="00FF3924"/>
    <w:rsid w:val="00FF4087"/>
    <w:rsid w:val="00FF507F"/>
    <w:rsid w:val="00FF55A5"/>
    <w:rsid w:val="00FF64E6"/>
    <w:rsid w:val="00FF6647"/>
    <w:rsid w:val="00FF6CC4"/>
    <w:rsid w:val="016163C9"/>
    <w:rsid w:val="022E5A6D"/>
    <w:rsid w:val="035320F6"/>
    <w:rsid w:val="039BCBCE"/>
    <w:rsid w:val="03A87768"/>
    <w:rsid w:val="048E3E31"/>
    <w:rsid w:val="04C6E408"/>
    <w:rsid w:val="05702FAF"/>
    <w:rsid w:val="0574122C"/>
    <w:rsid w:val="057B81E0"/>
    <w:rsid w:val="067FE88E"/>
    <w:rsid w:val="06A44F4F"/>
    <w:rsid w:val="0714CD7F"/>
    <w:rsid w:val="073B4924"/>
    <w:rsid w:val="074A802A"/>
    <w:rsid w:val="08401FB0"/>
    <w:rsid w:val="0861E966"/>
    <w:rsid w:val="09649A2B"/>
    <w:rsid w:val="09E1949B"/>
    <w:rsid w:val="0A2C3D7B"/>
    <w:rsid w:val="0A7643E5"/>
    <w:rsid w:val="0AE3036F"/>
    <w:rsid w:val="0AEA2E36"/>
    <w:rsid w:val="0B08F32F"/>
    <w:rsid w:val="0BCB24BA"/>
    <w:rsid w:val="0BF0BE02"/>
    <w:rsid w:val="0CE26D09"/>
    <w:rsid w:val="0CFE94F8"/>
    <w:rsid w:val="0DD346C3"/>
    <w:rsid w:val="0EB3AF02"/>
    <w:rsid w:val="0ECAB8B6"/>
    <w:rsid w:val="0FDDBDD1"/>
    <w:rsid w:val="1035C574"/>
    <w:rsid w:val="10390F17"/>
    <w:rsid w:val="104BF04B"/>
    <w:rsid w:val="10584896"/>
    <w:rsid w:val="1094355C"/>
    <w:rsid w:val="114B5487"/>
    <w:rsid w:val="115103F1"/>
    <w:rsid w:val="11BC5B53"/>
    <w:rsid w:val="121D9C40"/>
    <w:rsid w:val="12270BA1"/>
    <w:rsid w:val="1300BAD9"/>
    <w:rsid w:val="134510EF"/>
    <w:rsid w:val="13B9BD19"/>
    <w:rsid w:val="14ACB764"/>
    <w:rsid w:val="1525495F"/>
    <w:rsid w:val="1715CD24"/>
    <w:rsid w:val="179CB9B3"/>
    <w:rsid w:val="1816449C"/>
    <w:rsid w:val="184A22C4"/>
    <w:rsid w:val="1855E7CD"/>
    <w:rsid w:val="187D9CD6"/>
    <w:rsid w:val="18A74B7B"/>
    <w:rsid w:val="194C09AB"/>
    <w:rsid w:val="1965F2DB"/>
    <w:rsid w:val="1AC1388E"/>
    <w:rsid w:val="1AF60E0D"/>
    <w:rsid w:val="1BA50829"/>
    <w:rsid w:val="1BD9D72C"/>
    <w:rsid w:val="1C0D3D6E"/>
    <w:rsid w:val="1D18FF2C"/>
    <w:rsid w:val="1DD1DEB1"/>
    <w:rsid w:val="1DDA798F"/>
    <w:rsid w:val="1E083F26"/>
    <w:rsid w:val="1E1D4747"/>
    <w:rsid w:val="1E3C721C"/>
    <w:rsid w:val="1F1DF015"/>
    <w:rsid w:val="1F4F4C4E"/>
    <w:rsid w:val="1F63C94E"/>
    <w:rsid w:val="20064446"/>
    <w:rsid w:val="2084AB8E"/>
    <w:rsid w:val="20E21247"/>
    <w:rsid w:val="20EAB294"/>
    <w:rsid w:val="217F39F8"/>
    <w:rsid w:val="2237E502"/>
    <w:rsid w:val="22484FF7"/>
    <w:rsid w:val="228F6885"/>
    <w:rsid w:val="22A32F5D"/>
    <w:rsid w:val="23225694"/>
    <w:rsid w:val="236B9736"/>
    <w:rsid w:val="23D1EB21"/>
    <w:rsid w:val="24467446"/>
    <w:rsid w:val="244CA58C"/>
    <w:rsid w:val="24BD30AF"/>
    <w:rsid w:val="2557B1C9"/>
    <w:rsid w:val="2852601E"/>
    <w:rsid w:val="285B63AC"/>
    <w:rsid w:val="28C6AE90"/>
    <w:rsid w:val="295C6DFE"/>
    <w:rsid w:val="295F3D71"/>
    <w:rsid w:val="2A4AEA59"/>
    <w:rsid w:val="2A5A3E55"/>
    <w:rsid w:val="2A749715"/>
    <w:rsid w:val="2BBB9F65"/>
    <w:rsid w:val="2CE5E732"/>
    <w:rsid w:val="2D0EEDF5"/>
    <w:rsid w:val="2DDC0505"/>
    <w:rsid w:val="2E4FA49B"/>
    <w:rsid w:val="2F4B2AD9"/>
    <w:rsid w:val="2FB466CB"/>
    <w:rsid w:val="3059B30E"/>
    <w:rsid w:val="309273A5"/>
    <w:rsid w:val="30CAF4A8"/>
    <w:rsid w:val="313C6207"/>
    <w:rsid w:val="31EDBA10"/>
    <w:rsid w:val="339FFF40"/>
    <w:rsid w:val="33FDC113"/>
    <w:rsid w:val="3415D726"/>
    <w:rsid w:val="344F2821"/>
    <w:rsid w:val="3460A3A1"/>
    <w:rsid w:val="34A7D877"/>
    <w:rsid w:val="34AC2870"/>
    <w:rsid w:val="3793B555"/>
    <w:rsid w:val="37FFC8B1"/>
    <w:rsid w:val="381AE1F3"/>
    <w:rsid w:val="38314D74"/>
    <w:rsid w:val="3859661E"/>
    <w:rsid w:val="38B70358"/>
    <w:rsid w:val="39DFA388"/>
    <w:rsid w:val="3A261529"/>
    <w:rsid w:val="3AF5CC4C"/>
    <w:rsid w:val="3B098B5C"/>
    <w:rsid w:val="3B0DB257"/>
    <w:rsid w:val="3E53FEAC"/>
    <w:rsid w:val="3E670405"/>
    <w:rsid w:val="3EFCD5B3"/>
    <w:rsid w:val="3FC8BB40"/>
    <w:rsid w:val="3FF1629C"/>
    <w:rsid w:val="3FF7BD3D"/>
    <w:rsid w:val="40624134"/>
    <w:rsid w:val="409967D0"/>
    <w:rsid w:val="409ECDE2"/>
    <w:rsid w:val="41146C8B"/>
    <w:rsid w:val="411B9E1F"/>
    <w:rsid w:val="416038ED"/>
    <w:rsid w:val="418B290F"/>
    <w:rsid w:val="41ACB88E"/>
    <w:rsid w:val="42365679"/>
    <w:rsid w:val="423F225D"/>
    <w:rsid w:val="42DAC316"/>
    <w:rsid w:val="43414C5E"/>
    <w:rsid w:val="4419249D"/>
    <w:rsid w:val="447A1E96"/>
    <w:rsid w:val="44C0DE05"/>
    <w:rsid w:val="456742C4"/>
    <w:rsid w:val="46E9634A"/>
    <w:rsid w:val="4703BE00"/>
    <w:rsid w:val="476BA749"/>
    <w:rsid w:val="4905C27C"/>
    <w:rsid w:val="491AA498"/>
    <w:rsid w:val="4957742C"/>
    <w:rsid w:val="4A0165F8"/>
    <w:rsid w:val="4A6B6184"/>
    <w:rsid w:val="4A9A8E4D"/>
    <w:rsid w:val="4AAA7C2F"/>
    <w:rsid w:val="4B216107"/>
    <w:rsid w:val="4B321328"/>
    <w:rsid w:val="4B558269"/>
    <w:rsid w:val="4C3B2462"/>
    <w:rsid w:val="4C86A388"/>
    <w:rsid w:val="4D63D707"/>
    <w:rsid w:val="4D69200B"/>
    <w:rsid w:val="4DB61C8D"/>
    <w:rsid w:val="4E30F9F2"/>
    <w:rsid w:val="4E7F53D8"/>
    <w:rsid w:val="4EA32068"/>
    <w:rsid w:val="4ECEB239"/>
    <w:rsid w:val="4EEFB4A3"/>
    <w:rsid w:val="4F29DC62"/>
    <w:rsid w:val="4F82C765"/>
    <w:rsid w:val="4F8493DF"/>
    <w:rsid w:val="502201CD"/>
    <w:rsid w:val="503B051D"/>
    <w:rsid w:val="504E8409"/>
    <w:rsid w:val="508B8893"/>
    <w:rsid w:val="50911755"/>
    <w:rsid w:val="51052D9B"/>
    <w:rsid w:val="51EDD5B0"/>
    <w:rsid w:val="52013A89"/>
    <w:rsid w:val="52966AC4"/>
    <w:rsid w:val="52A4588A"/>
    <w:rsid w:val="52AF3468"/>
    <w:rsid w:val="52CCC9B4"/>
    <w:rsid w:val="5360AAA7"/>
    <w:rsid w:val="537B2B90"/>
    <w:rsid w:val="5386BC79"/>
    <w:rsid w:val="539E7E59"/>
    <w:rsid w:val="53BE4305"/>
    <w:rsid w:val="54591D28"/>
    <w:rsid w:val="54925073"/>
    <w:rsid w:val="54A505C1"/>
    <w:rsid w:val="54D4D5BB"/>
    <w:rsid w:val="54E6856C"/>
    <w:rsid w:val="55498E15"/>
    <w:rsid w:val="55C3D5D6"/>
    <w:rsid w:val="560B3758"/>
    <w:rsid w:val="576B646F"/>
    <w:rsid w:val="57E7BBE5"/>
    <w:rsid w:val="587D39A0"/>
    <w:rsid w:val="588A58C7"/>
    <w:rsid w:val="58A1ECA4"/>
    <w:rsid w:val="59B4C6AB"/>
    <w:rsid w:val="5A0015EC"/>
    <w:rsid w:val="5A2F9F0E"/>
    <w:rsid w:val="5A556D80"/>
    <w:rsid w:val="5B830386"/>
    <w:rsid w:val="5C456693"/>
    <w:rsid w:val="5C49B0F7"/>
    <w:rsid w:val="5C4CA729"/>
    <w:rsid w:val="5CEC2FE4"/>
    <w:rsid w:val="5CFD5FC8"/>
    <w:rsid w:val="5D04CEB4"/>
    <w:rsid w:val="5D564DAA"/>
    <w:rsid w:val="5D791CB7"/>
    <w:rsid w:val="5DA1F6EC"/>
    <w:rsid w:val="5E1178FD"/>
    <w:rsid w:val="5E26AFE3"/>
    <w:rsid w:val="5E3E635A"/>
    <w:rsid w:val="5EED9E40"/>
    <w:rsid w:val="5F0E2595"/>
    <w:rsid w:val="5F55090A"/>
    <w:rsid w:val="5F68A9BF"/>
    <w:rsid w:val="5FE875A0"/>
    <w:rsid w:val="60002C72"/>
    <w:rsid w:val="606D1512"/>
    <w:rsid w:val="6076661B"/>
    <w:rsid w:val="61166196"/>
    <w:rsid w:val="61212A96"/>
    <w:rsid w:val="612FF91B"/>
    <w:rsid w:val="62A14380"/>
    <w:rsid w:val="62D76CB6"/>
    <w:rsid w:val="63CEB346"/>
    <w:rsid w:val="6401E157"/>
    <w:rsid w:val="64BC9330"/>
    <w:rsid w:val="64C41341"/>
    <w:rsid w:val="661B8EC3"/>
    <w:rsid w:val="671C32D9"/>
    <w:rsid w:val="6769C2BC"/>
    <w:rsid w:val="67876734"/>
    <w:rsid w:val="67A84F46"/>
    <w:rsid w:val="6818731D"/>
    <w:rsid w:val="683B5E30"/>
    <w:rsid w:val="6933AE01"/>
    <w:rsid w:val="69BDDC60"/>
    <w:rsid w:val="6A535D01"/>
    <w:rsid w:val="6A586424"/>
    <w:rsid w:val="6A912996"/>
    <w:rsid w:val="6C1AB839"/>
    <w:rsid w:val="6CECEE69"/>
    <w:rsid w:val="6E4103A6"/>
    <w:rsid w:val="6E8E0BFF"/>
    <w:rsid w:val="6FCDDFCE"/>
    <w:rsid w:val="700D335C"/>
    <w:rsid w:val="702A6485"/>
    <w:rsid w:val="70909DF9"/>
    <w:rsid w:val="70EA7498"/>
    <w:rsid w:val="7136A109"/>
    <w:rsid w:val="715595EB"/>
    <w:rsid w:val="7225B9AA"/>
    <w:rsid w:val="72DBC136"/>
    <w:rsid w:val="73952F8F"/>
    <w:rsid w:val="73BF230C"/>
    <w:rsid w:val="74CA4A3C"/>
    <w:rsid w:val="7571CBC9"/>
    <w:rsid w:val="768C8D51"/>
    <w:rsid w:val="76B8DBD7"/>
    <w:rsid w:val="773DF07D"/>
    <w:rsid w:val="7756BC57"/>
    <w:rsid w:val="77B127FE"/>
    <w:rsid w:val="77B2FA01"/>
    <w:rsid w:val="7807E90E"/>
    <w:rsid w:val="7845FF90"/>
    <w:rsid w:val="78CB2B9D"/>
    <w:rsid w:val="7941D04A"/>
    <w:rsid w:val="7A43B6A3"/>
    <w:rsid w:val="7A4DD3A9"/>
    <w:rsid w:val="7A573E42"/>
    <w:rsid w:val="7AF39C46"/>
    <w:rsid w:val="7AF7137B"/>
    <w:rsid w:val="7B37CF84"/>
    <w:rsid w:val="7B3AF9C4"/>
    <w:rsid w:val="7C746D87"/>
    <w:rsid w:val="7C87E8F9"/>
    <w:rsid w:val="7C995021"/>
    <w:rsid w:val="7CA54884"/>
    <w:rsid w:val="7CD309D4"/>
    <w:rsid w:val="7CD454E1"/>
    <w:rsid w:val="7D3240EA"/>
    <w:rsid w:val="7D3717AC"/>
    <w:rsid w:val="7DAF4490"/>
    <w:rsid w:val="7E380EA0"/>
    <w:rsid w:val="7E7C0F15"/>
    <w:rsid w:val="7EC6A232"/>
    <w:rsid w:val="7ED46B3A"/>
    <w:rsid w:val="7FA5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5E912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  <w:style w:type="paragraph" w:styleId="NoSpacing">
    <w:name w:val="No Spacing"/>
    <w:uiPriority w:val="1"/>
    <w:qFormat/>
    <w:rsid w:val="00FF55A5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7593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375930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C55FA4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834F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F417-6FEC-4F94-A816-921E9081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2374</Words>
  <Characters>15729</Characters>
  <Application>Microsoft Office Word</Application>
  <DocSecurity>0</DocSecurity>
  <Lines>266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18024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4</cp:revision>
  <cp:lastPrinted>2021-12-15T17:09:00Z</cp:lastPrinted>
  <dcterms:created xsi:type="dcterms:W3CDTF">2021-12-15T17:09:00Z</dcterms:created>
  <dcterms:modified xsi:type="dcterms:W3CDTF">2021-12-15T17:12:00Z</dcterms:modified>
</cp:coreProperties>
</file>