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7B0E8" w14:textId="77777777" w:rsidR="003A65DC" w:rsidRPr="00F04D3E" w:rsidRDefault="003A65DC">
      <w:pPr>
        <w:jc w:val="center"/>
        <w:rPr>
          <w:rFonts w:asciiTheme="minorHAnsi" w:hAnsiTheme="minorHAnsi" w:cs="Calibri Light"/>
          <w:b/>
          <w:sz w:val="20"/>
          <w:szCs w:val="20"/>
        </w:rPr>
      </w:pPr>
      <w:r w:rsidRPr="00F04D3E">
        <w:rPr>
          <w:rFonts w:asciiTheme="minorHAnsi" w:hAnsiTheme="minorHAnsi" w:cs="Calibri Light"/>
          <w:b/>
          <w:sz w:val="20"/>
          <w:szCs w:val="20"/>
        </w:rPr>
        <w:t>West Central School District No. 49-7</w:t>
      </w:r>
    </w:p>
    <w:p w14:paraId="4B4A7DC9" w14:textId="77777777" w:rsidR="003A65DC" w:rsidRPr="000601C9" w:rsidRDefault="003A65DC">
      <w:pPr>
        <w:jc w:val="center"/>
        <w:rPr>
          <w:rFonts w:asciiTheme="minorHAnsi" w:hAnsiTheme="minorHAnsi" w:cs="Calibri Light"/>
          <w:b/>
          <w:sz w:val="20"/>
          <w:szCs w:val="20"/>
        </w:rPr>
      </w:pPr>
      <w:r w:rsidRPr="000601C9">
        <w:rPr>
          <w:rFonts w:asciiTheme="minorHAnsi" w:hAnsiTheme="minorHAnsi" w:cs="Calibri Light"/>
          <w:b/>
          <w:bCs/>
          <w:sz w:val="20"/>
          <w:szCs w:val="20"/>
        </w:rPr>
        <w:t>School Board</w:t>
      </w:r>
      <w:r w:rsidR="000D05F6" w:rsidRPr="000601C9">
        <w:rPr>
          <w:rFonts w:asciiTheme="minorHAnsi" w:hAnsiTheme="minorHAnsi" w:cs="Calibri Light"/>
          <w:b/>
          <w:bCs/>
          <w:sz w:val="20"/>
          <w:szCs w:val="20"/>
        </w:rPr>
        <w:t xml:space="preserve"> Meeting Minutes</w:t>
      </w:r>
    </w:p>
    <w:p w14:paraId="03C86921" w14:textId="77777777" w:rsidR="4B216107" w:rsidRPr="000601C9" w:rsidRDefault="001D05EE" w:rsidP="004E1B7D">
      <w:pPr>
        <w:spacing w:line="259" w:lineRule="auto"/>
        <w:jc w:val="center"/>
      </w:pPr>
      <w:r>
        <w:rPr>
          <w:rFonts w:asciiTheme="minorHAnsi" w:hAnsiTheme="minorHAnsi" w:cs="Calibri Light"/>
          <w:b/>
          <w:bCs/>
          <w:sz w:val="20"/>
          <w:szCs w:val="20"/>
        </w:rPr>
        <w:t>August 11</w:t>
      </w:r>
      <w:r w:rsidR="4B216107" w:rsidRPr="7A43B6A3">
        <w:rPr>
          <w:rFonts w:asciiTheme="minorHAnsi" w:hAnsiTheme="minorHAnsi" w:cs="Calibri Light"/>
          <w:b/>
          <w:bCs/>
          <w:sz w:val="20"/>
          <w:szCs w:val="20"/>
        </w:rPr>
        <w:t>, 2020</w:t>
      </w:r>
    </w:p>
    <w:p w14:paraId="3A75DA0D" w14:textId="77777777" w:rsidR="00FA6DCA" w:rsidRPr="00F04D3E" w:rsidRDefault="00FA6DCA">
      <w:pPr>
        <w:jc w:val="center"/>
        <w:rPr>
          <w:rFonts w:asciiTheme="minorHAnsi" w:hAnsiTheme="minorHAnsi" w:cs="Calibri Light"/>
          <w:sz w:val="20"/>
          <w:szCs w:val="20"/>
        </w:rPr>
      </w:pPr>
    </w:p>
    <w:p w14:paraId="563AEE00" w14:textId="77777777" w:rsidR="00FA6DCA" w:rsidRPr="00F04D3E" w:rsidRDefault="00FA6DCA">
      <w:pPr>
        <w:jc w:val="center"/>
        <w:rPr>
          <w:rFonts w:asciiTheme="minorHAnsi" w:hAnsiTheme="minorHAnsi" w:cs="Calibri Light"/>
          <w:b/>
          <w:i/>
          <w:sz w:val="20"/>
          <w:szCs w:val="20"/>
        </w:rPr>
      </w:pPr>
      <w:r w:rsidRPr="00F04D3E">
        <w:rPr>
          <w:rFonts w:asciiTheme="minorHAnsi" w:hAnsiTheme="minorHAnsi" w:cs="Calibri Light"/>
          <w:b/>
          <w:i/>
          <w:sz w:val="20"/>
          <w:szCs w:val="20"/>
        </w:rPr>
        <w:t>Motions are carried and unanimously approved unless stated otherwise.</w:t>
      </w:r>
    </w:p>
    <w:p w14:paraId="2DC96891" w14:textId="77777777" w:rsidR="003A65DC" w:rsidRPr="00F04D3E" w:rsidRDefault="003A65DC">
      <w:pPr>
        <w:rPr>
          <w:rFonts w:asciiTheme="minorHAnsi" w:hAnsiTheme="minorHAnsi" w:cs="Calibri Light"/>
          <w:sz w:val="20"/>
          <w:szCs w:val="20"/>
        </w:rPr>
      </w:pPr>
    </w:p>
    <w:p w14:paraId="22BD521A" w14:textId="330D71C5" w:rsidR="00FA6DCA" w:rsidRPr="008A0725" w:rsidRDefault="003A65DC" w:rsidP="7A43B6A3">
      <w:pPr>
        <w:rPr>
          <w:rFonts w:asciiTheme="minorHAnsi" w:hAnsiTheme="minorHAnsi" w:cs="Calibri Light"/>
          <w:sz w:val="20"/>
          <w:szCs w:val="20"/>
        </w:rPr>
      </w:pPr>
      <w:r w:rsidRPr="7A43B6A3">
        <w:rPr>
          <w:rFonts w:asciiTheme="minorHAnsi" w:hAnsiTheme="minorHAnsi" w:cs="Calibri Light"/>
          <w:sz w:val="20"/>
          <w:szCs w:val="20"/>
        </w:rPr>
        <w:t xml:space="preserve">The West Central School District No. 49-7 School Board convened in regular session at </w:t>
      </w:r>
      <w:r w:rsidR="001D05EE">
        <w:rPr>
          <w:rFonts w:asciiTheme="minorHAnsi" w:hAnsiTheme="minorHAnsi" w:cs="Calibri Light"/>
          <w:sz w:val="20"/>
          <w:szCs w:val="20"/>
        </w:rPr>
        <w:t>5:3</w:t>
      </w:r>
      <w:r w:rsidR="00DA3BD4" w:rsidRPr="7A43B6A3">
        <w:rPr>
          <w:rFonts w:asciiTheme="minorHAnsi" w:hAnsiTheme="minorHAnsi" w:cs="Calibri Light"/>
          <w:sz w:val="20"/>
          <w:szCs w:val="20"/>
        </w:rPr>
        <w:t>0</w:t>
      </w:r>
      <w:r w:rsidR="00703112" w:rsidRPr="7A43B6A3">
        <w:rPr>
          <w:rFonts w:asciiTheme="minorHAnsi" w:hAnsiTheme="minorHAnsi" w:cs="Calibri Light"/>
          <w:sz w:val="20"/>
          <w:szCs w:val="20"/>
        </w:rPr>
        <w:t xml:space="preserve"> </w:t>
      </w:r>
      <w:r w:rsidR="00DA3BD4" w:rsidRPr="7A43B6A3">
        <w:rPr>
          <w:rFonts w:asciiTheme="minorHAnsi" w:hAnsiTheme="minorHAnsi" w:cs="Calibri Light"/>
          <w:sz w:val="20"/>
          <w:szCs w:val="20"/>
        </w:rPr>
        <w:t>p</w:t>
      </w:r>
      <w:r w:rsidR="00D81D4E" w:rsidRPr="7A43B6A3">
        <w:rPr>
          <w:rFonts w:asciiTheme="minorHAnsi" w:hAnsiTheme="minorHAnsi" w:cs="Calibri Light"/>
          <w:sz w:val="20"/>
          <w:szCs w:val="20"/>
        </w:rPr>
        <w:t xml:space="preserve">.m. on </w:t>
      </w:r>
      <w:r w:rsidR="001D05EE">
        <w:rPr>
          <w:rFonts w:asciiTheme="minorHAnsi" w:hAnsiTheme="minorHAnsi" w:cs="Calibri Light"/>
          <w:sz w:val="20"/>
          <w:szCs w:val="20"/>
        </w:rPr>
        <w:t>August 11</w:t>
      </w:r>
      <w:r w:rsidR="1AF60E0D" w:rsidRPr="7A43B6A3">
        <w:rPr>
          <w:rFonts w:asciiTheme="minorHAnsi" w:hAnsiTheme="minorHAnsi" w:cs="Calibri Light"/>
          <w:sz w:val="20"/>
          <w:szCs w:val="20"/>
        </w:rPr>
        <w:t>,</w:t>
      </w:r>
      <w:r w:rsidR="00F723BD" w:rsidRPr="7A43B6A3">
        <w:rPr>
          <w:rFonts w:asciiTheme="minorHAnsi" w:hAnsiTheme="minorHAnsi" w:cs="Calibri Light"/>
          <w:sz w:val="20"/>
          <w:szCs w:val="20"/>
        </w:rPr>
        <w:t xml:space="preserve"> 2020</w:t>
      </w:r>
      <w:r w:rsidR="00164D6E" w:rsidRPr="7A43B6A3">
        <w:rPr>
          <w:rFonts w:asciiTheme="minorHAnsi" w:hAnsiTheme="minorHAnsi" w:cs="Calibri Light"/>
          <w:sz w:val="20"/>
          <w:szCs w:val="20"/>
        </w:rPr>
        <w:t xml:space="preserve"> </w:t>
      </w:r>
      <w:r w:rsidR="00D20213">
        <w:rPr>
          <w:rFonts w:asciiTheme="minorHAnsi" w:hAnsiTheme="minorHAnsi" w:cs="Calibri Light"/>
          <w:sz w:val="20"/>
          <w:szCs w:val="20"/>
        </w:rPr>
        <w:t xml:space="preserve">in the </w:t>
      </w:r>
      <w:r w:rsidR="005F6E9E">
        <w:rPr>
          <w:rFonts w:asciiTheme="minorHAnsi" w:hAnsiTheme="minorHAnsi" w:cs="Calibri Light"/>
          <w:sz w:val="20"/>
          <w:szCs w:val="20"/>
        </w:rPr>
        <w:t xml:space="preserve">Auditorium </w:t>
      </w:r>
      <w:r w:rsidR="00D20213">
        <w:rPr>
          <w:rFonts w:asciiTheme="minorHAnsi" w:hAnsiTheme="minorHAnsi" w:cs="Calibri Light"/>
          <w:sz w:val="20"/>
          <w:szCs w:val="20"/>
        </w:rPr>
        <w:t xml:space="preserve">of the West Central </w:t>
      </w:r>
      <w:r w:rsidR="005F6E9E">
        <w:rPr>
          <w:rFonts w:asciiTheme="minorHAnsi" w:hAnsiTheme="minorHAnsi" w:cs="Calibri Light"/>
          <w:sz w:val="20"/>
          <w:szCs w:val="20"/>
        </w:rPr>
        <w:t>High</w:t>
      </w:r>
      <w:r w:rsidR="00D20213">
        <w:rPr>
          <w:rFonts w:asciiTheme="minorHAnsi" w:hAnsiTheme="minorHAnsi" w:cs="Calibri Light"/>
          <w:sz w:val="20"/>
          <w:szCs w:val="20"/>
        </w:rPr>
        <w:t xml:space="preserve"> School in Hartford, SD</w:t>
      </w:r>
      <w:r w:rsidR="00B22BE1" w:rsidRPr="7A43B6A3">
        <w:rPr>
          <w:rFonts w:asciiTheme="minorHAnsi" w:hAnsiTheme="minorHAnsi" w:cs="Calibri Light"/>
          <w:sz w:val="20"/>
          <w:szCs w:val="20"/>
        </w:rPr>
        <w:t>.</w:t>
      </w:r>
      <w:r w:rsidR="00B9736A">
        <w:rPr>
          <w:rFonts w:asciiTheme="minorHAnsi" w:hAnsiTheme="minorHAnsi" w:cs="Calibri Light"/>
          <w:sz w:val="20"/>
          <w:szCs w:val="20"/>
        </w:rPr>
        <w:t xml:space="preserve">   A Zoom videoconference link was </w:t>
      </w:r>
      <w:r w:rsidR="004437B6">
        <w:rPr>
          <w:rFonts w:asciiTheme="minorHAnsi" w:hAnsiTheme="minorHAnsi" w:cs="Calibri Light"/>
          <w:sz w:val="20"/>
          <w:szCs w:val="20"/>
        </w:rPr>
        <w:t>also available for patrons</w:t>
      </w:r>
      <w:r w:rsidR="00B9736A">
        <w:rPr>
          <w:rFonts w:asciiTheme="minorHAnsi" w:hAnsiTheme="minorHAnsi" w:cs="Calibri Light"/>
          <w:sz w:val="20"/>
          <w:szCs w:val="20"/>
        </w:rPr>
        <w:t>.</w:t>
      </w:r>
    </w:p>
    <w:p w14:paraId="5403779A" w14:textId="77777777" w:rsidR="00FA6DCA" w:rsidRPr="00F04D3E" w:rsidRDefault="00FA6DCA">
      <w:pPr>
        <w:rPr>
          <w:rFonts w:asciiTheme="minorHAnsi" w:hAnsiTheme="minorHAnsi" w:cs="Calibri Light"/>
          <w:sz w:val="20"/>
          <w:szCs w:val="20"/>
        </w:rPr>
      </w:pPr>
    </w:p>
    <w:p w14:paraId="241025B7" w14:textId="77777777" w:rsidR="003A65DC" w:rsidRPr="00F04D3E" w:rsidRDefault="00FA6DCA">
      <w:pPr>
        <w:rPr>
          <w:rFonts w:asciiTheme="minorHAnsi" w:hAnsiTheme="minorHAnsi" w:cs="Calibri Light"/>
          <w:sz w:val="20"/>
          <w:szCs w:val="20"/>
        </w:rPr>
      </w:pPr>
      <w:r w:rsidRPr="00F04D3E">
        <w:rPr>
          <w:rFonts w:asciiTheme="minorHAnsi" w:hAnsiTheme="minorHAnsi" w:cs="Calibri Light"/>
          <w:sz w:val="20"/>
          <w:szCs w:val="20"/>
        </w:rPr>
        <w:t xml:space="preserve">The </w:t>
      </w:r>
      <w:r w:rsidR="003A65DC" w:rsidRPr="00F04D3E">
        <w:rPr>
          <w:rFonts w:asciiTheme="minorHAnsi" w:hAnsiTheme="minorHAnsi" w:cs="Calibri Light"/>
          <w:sz w:val="20"/>
          <w:szCs w:val="20"/>
        </w:rPr>
        <w:t xml:space="preserve">following </w:t>
      </w:r>
      <w:r w:rsidR="003522BF">
        <w:rPr>
          <w:rFonts w:asciiTheme="minorHAnsi" w:hAnsiTheme="minorHAnsi" w:cs="Calibri Light"/>
          <w:sz w:val="20"/>
          <w:szCs w:val="20"/>
        </w:rPr>
        <w:t xml:space="preserve">board </w:t>
      </w:r>
      <w:r w:rsidR="003A65DC" w:rsidRPr="00F04D3E">
        <w:rPr>
          <w:rFonts w:asciiTheme="minorHAnsi" w:hAnsiTheme="minorHAnsi" w:cs="Calibri Light"/>
          <w:sz w:val="20"/>
          <w:szCs w:val="20"/>
        </w:rPr>
        <w:t>members</w:t>
      </w:r>
      <w:r w:rsidRPr="00F04D3E">
        <w:rPr>
          <w:rFonts w:asciiTheme="minorHAnsi" w:hAnsiTheme="minorHAnsi" w:cs="Calibri Light"/>
          <w:sz w:val="20"/>
          <w:szCs w:val="20"/>
        </w:rPr>
        <w:t xml:space="preserve"> were</w:t>
      </w:r>
      <w:r w:rsidR="00D87B1F" w:rsidRPr="00F04D3E">
        <w:rPr>
          <w:rFonts w:asciiTheme="minorHAnsi" w:hAnsiTheme="minorHAnsi" w:cs="Calibri Light"/>
          <w:sz w:val="20"/>
          <w:szCs w:val="20"/>
        </w:rPr>
        <w:t xml:space="preserve"> present: </w:t>
      </w:r>
      <w:r w:rsidR="00E563CD">
        <w:rPr>
          <w:rFonts w:asciiTheme="minorHAnsi" w:hAnsiTheme="minorHAnsi" w:cs="Calibri Light"/>
          <w:sz w:val="20"/>
          <w:szCs w:val="20"/>
        </w:rPr>
        <w:t xml:space="preserve">Paula Hawks, </w:t>
      </w:r>
      <w:r w:rsidRPr="00F04D3E">
        <w:rPr>
          <w:rFonts w:asciiTheme="minorHAnsi" w:hAnsiTheme="minorHAnsi" w:cs="Calibri Light"/>
          <w:sz w:val="20"/>
          <w:szCs w:val="20"/>
        </w:rPr>
        <w:t>Amy Larson</w:t>
      </w:r>
      <w:r w:rsidR="00252586">
        <w:rPr>
          <w:rFonts w:asciiTheme="minorHAnsi" w:hAnsiTheme="minorHAnsi" w:cs="Calibri Light"/>
          <w:sz w:val="20"/>
          <w:szCs w:val="20"/>
        </w:rPr>
        <w:t xml:space="preserve">, </w:t>
      </w:r>
      <w:r w:rsidR="00E9187E">
        <w:rPr>
          <w:rFonts w:asciiTheme="minorHAnsi" w:hAnsiTheme="minorHAnsi" w:cs="Calibri Light"/>
          <w:sz w:val="20"/>
          <w:szCs w:val="20"/>
        </w:rPr>
        <w:t>Alison McGi</w:t>
      </w:r>
      <w:r w:rsidR="001A02DB">
        <w:rPr>
          <w:rFonts w:asciiTheme="minorHAnsi" w:hAnsiTheme="minorHAnsi" w:cs="Calibri Light"/>
          <w:sz w:val="20"/>
          <w:szCs w:val="20"/>
        </w:rPr>
        <w:t xml:space="preserve">llivray, </w:t>
      </w:r>
      <w:r w:rsidR="00723B54">
        <w:rPr>
          <w:rFonts w:asciiTheme="minorHAnsi" w:hAnsiTheme="minorHAnsi" w:cs="Calibri Light"/>
          <w:sz w:val="20"/>
          <w:szCs w:val="20"/>
        </w:rPr>
        <w:t>Alexia Klinkhammer</w:t>
      </w:r>
      <w:r w:rsidR="001A02DB">
        <w:rPr>
          <w:rFonts w:asciiTheme="minorHAnsi" w:hAnsiTheme="minorHAnsi" w:cs="Calibri Light"/>
          <w:sz w:val="20"/>
          <w:szCs w:val="20"/>
        </w:rPr>
        <w:t xml:space="preserve"> and Justin Eich</w:t>
      </w:r>
      <w:r w:rsidRPr="00F04D3E">
        <w:rPr>
          <w:rFonts w:asciiTheme="minorHAnsi" w:hAnsiTheme="minorHAnsi" w:cs="Calibri Light"/>
          <w:sz w:val="20"/>
          <w:szCs w:val="20"/>
        </w:rPr>
        <w:t>.</w:t>
      </w:r>
    </w:p>
    <w:p w14:paraId="1A839DFF" w14:textId="77777777" w:rsidR="003A65DC" w:rsidRPr="00F04D3E" w:rsidRDefault="003A65DC">
      <w:pPr>
        <w:rPr>
          <w:rFonts w:asciiTheme="minorHAnsi" w:hAnsiTheme="minorHAnsi" w:cs="Calibri Light"/>
          <w:sz w:val="20"/>
          <w:szCs w:val="20"/>
        </w:rPr>
      </w:pPr>
    </w:p>
    <w:p w14:paraId="4651022C" w14:textId="5C3FAC9E" w:rsidR="002B66D1" w:rsidRPr="00F04D3E" w:rsidRDefault="006B224D" w:rsidP="7A43B6A3">
      <w:pPr>
        <w:rPr>
          <w:rFonts w:asciiTheme="minorHAnsi" w:hAnsiTheme="minorHAnsi" w:cs="Calibri Light"/>
          <w:sz w:val="20"/>
          <w:szCs w:val="20"/>
        </w:rPr>
      </w:pPr>
      <w:r w:rsidRPr="7A43B6A3">
        <w:rPr>
          <w:rFonts w:asciiTheme="minorHAnsi" w:hAnsiTheme="minorHAnsi" w:cs="Calibri Light"/>
          <w:sz w:val="20"/>
          <w:szCs w:val="20"/>
        </w:rPr>
        <w:t xml:space="preserve">Also </w:t>
      </w:r>
      <w:r w:rsidR="002B66D1" w:rsidRPr="7A43B6A3">
        <w:rPr>
          <w:rFonts w:asciiTheme="minorHAnsi" w:hAnsiTheme="minorHAnsi" w:cs="Calibri Light"/>
          <w:sz w:val="20"/>
          <w:szCs w:val="20"/>
        </w:rPr>
        <w:t xml:space="preserve">present: Superintendent, Brad </w:t>
      </w:r>
      <w:r w:rsidR="001F1B76">
        <w:rPr>
          <w:rFonts w:asciiTheme="minorHAnsi" w:hAnsiTheme="minorHAnsi" w:cs="Calibri Light"/>
          <w:sz w:val="20"/>
          <w:szCs w:val="20"/>
        </w:rPr>
        <w:t>Berens; Principals: Melinda Jensen</w:t>
      </w:r>
      <w:r w:rsidR="00907110">
        <w:rPr>
          <w:rFonts w:asciiTheme="minorHAnsi" w:hAnsiTheme="minorHAnsi" w:cs="Calibri Light"/>
          <w:sz w:val="20"/>
          <w:szCs w:val="20"/>
        </w:rPr>
        <w:t>,</w:t>
      </w:r>
      <w:r w:rsidR="001F1B76">
        <w:rPr>
          <w:rFonts w:asciiTheme="minorHAnsi" w:hAnsiTheme="minorHAnsi" w:cs="Calibri Light"/>
          <w:sz w:val="20"/>
          <w:szCs w:val="20"/>
        </w:rPr>
        <w:t xml:space="preserve"> </w:t>
      </w:r>
      <w:r w:rsidR="00907110">
        <w:rPr>
          <w:rFonts w:asciiTheme="minorHAnsi" w:hAnsiTheme="minorHAnsi" w:cs="Calibri Light"/>
          <w:sz w:val="20"/>
          <w:szCs w:val="20"/>
        </w:rPr>
        <w:t xml:space="preserve">Mark Rockafellow, </w:t>
      </w:r>
      <w:r w:rsidR="00DE4C24">
        <w:rPr>
          <w:rFonts w:asciiTheme="minorHAnsi" w:hAnsiTheme="minorHAnsi" w:cs="Calibri Light"/>
          <w:sz w:val="20"/>
          <w:szCs w:val="20"/>
        </w:rPr>
        <w:t>Amy Johnson</w:t>
      </w:r>
      <w:r w:rsidR="00907110">
        <w:rPr>
          <w:rFonts w:asciiTheme="minorHAnsi" w:hAnsiTheme="minorHAnsi" w:cs="Calibri Light"/>
          <w:sz w:val="20"/>
          <w:szCs w:val="20"/>
        </w:rPr>
        <w:t xml:space="preserve"> and Ashley Bahrenfuss</w:t>
      </w:r>
      <w:r w:rsidR="002B66D1" w:rsidRPr="7A43B6A3">
        <w:rPr>
          <w:rFonts w:asciiTheme="minorHAnsi" w:hAnsiTheme="minorHAnsi" w:cs="Calibri Light"/>
          <w:sz w:val="20"/>
          <w:szCs w:val="20"/>
        </w:rPr>
        <w:t xml:space="preserve">; </w:t>
      </w:r>
      <w:r w:rsidR="001F1B76">
        <w:rPr>
          <w:rFonts w:asciiTheme="minorHAnsi" w:hAnsiTheme="minorHAnsi" w:cs="Calibri Light"/>
          <w:sz w:val="20"/>
          <w:szCs w:val="20"/>
        </w:rPr>
        <w:t>Technology Director, Christopher Waltner</w:t>
      </w:r>
      <w:r w:rsidR="00907110">
        <w:rPr>
          <w:rFonts w:asciiTheme="minorHAnsi" w:hAnsiTheme="minorHAnsi" w:cs="Calibri Light"/>
          <w:sz w:val="20"/>
          <w:szCs w:val="20"/>
        </w:rPr>
        <w:t>; Activities Director, Andrea Johnson; Special Services Director, Michelle Becker</w:t>
      </w:r>
      <w:r w:rsidR="00C231A9">
        <w:rPr>
          <w:rFonts w:asciiTheme="minorHAnsi" w:hAnsiTheme="minorHAnsi" w:cs="Calibri Light"/>
          <w:sz w:val="20"/>
          <w:szCs w:val="20"/>
        </w:rPr>
        <w:t>; Curriculum Director, Sarah Weber</w:t>
      </w:r>
      <w:r w:rsidR="002B66D1" w:rsidRPr="7A43B6A3">
        <w:rPr>
          <w:rFonts w:asciiTheme="minorHAnsi" w:hAnsiTheme="minorHAnsi" w:cs="Calibri Light"/>
          <w:sz w:val="20"/>
          <w:szCs w:val="20"/>
        </w:rPr>
        <w:t xml:space="preserve"> and Business Manager, Krista Stuessi.</w:t>
      </w:r>
    </w:p>
    <w:p w14:paraId="2CCD3737" w14:textId="060A0BD6" w:rsidR="005A7813" w:rsidRDefault="005A7813" w:rsidP="7A43B6A3">
      <w:pPr>
        <w:rPr>
          <w:rFonts w:asciiTheme="minorHAnsi" w:hAnsiTheme="minorHAnsi" w:cs="Calibri Light"/>
          <w:sz w:val="20"/>
          <w:szCs w:val="20"/>
        </w:rPr>
      </w:pPr>
    </w:p>
    <w:p w14:paraId="4A74C14C" w14:textId="465B91EE" w:rsidR="0004602E" w:rsidRPr="0004602E" w:rsidRDefault="0004602E" w:rsidP="7A43B6A3">
      <w:pPr>
        <w:rPr>
          <w:rFonts w:asciiTheme="minorHAnsi" w:hAnsiTheme="minorHAnsi" w:cs="Calibri Light"/>
          <w:b/>
          <w:bCs/>
          <w:sz w:val="20"/>
          <w:szCs w:val="20"/>
          <w:u w:val="single"/>
        </w:rPr>
      </w:pPr>
      <w:r w:rsidRPr="0004602E">
        <w:rPr>
          <w:rFonts w:asciiTheme="minorHAnsi" w:hAnsiTheme="minorHAnsi" w:cs="Calibri Light"/>
          <w:b/>
          <w:bCs/>
          <w:sz w:val="20"/>
          <w:szCs w:val="20"/>
          <w:u w:val="single"/>
        </w:rPr>
        <w:t>Open Forum</w:t>
      </w:r>
    </w:p>
    <w:p w14:paraId="3628529F" w14:textId="79DFCA1F" w:rsidR="0004602E" w:rsidRDefault="0004602E" w:rsidP="344F2821">
      <w:pPr>
        <w:rPr>
          <w:rFonts w:asciiTheme="minorHAnsi" w:hAnsiTheme="minorHAnsi" w:cs="Calibri Light"/>
          <w:sz w:val="20"/>
          <w:szCs w:val="20"/>
        </w:rPr>
      </w:pPr>
      <w:r w:rsidRPr="3FC8BB40">
        <w:rPr>
          <w:rFonts w:asciiTheme="minorHAnsi" w:hAnsiTheme="minorHAnsi" w:cs="Calibri Light"/>
          <w:sz w:val="20"/>
          <w:szCs w:val="20"/>
        </w:rPr>
        <w:t>The administrators discussed the following</w:t>
      </w:r>
      <w:r w:rsidR="409ECDE2" w:rsidRPr="3FC8BB40">
        <w:rPr>
          <w:rFonts w:asciiTheme="minorHAnsi" w:hAnsiTheme="minorHAnsi" w:cs="Calibri Light"/>
          <w:sz w:val="20"/>
          <w:szCs w:val="20"/>
        </w:rPr>
        <w:t>:</w:t>
      </w:r>
      <w:r w:rsidR="1E083F26" w:rsidRPr="3FC8BB40">
        <w:rPr>
          <w:rFonts w:asciiTheme="minorHAnsi" w:hAnsiTheme="minorHAnsi" w:cs="Calibri Light"/>
          <w:sz w:val="20"/>
          <w:szCs w:val="20"/>
        </w:rPr>
        <w:t xml:space="preserve"> activities, </w:t>
      </w:r>
      <w:r w:rsidR="3A261529" w:rsidRPr="3FC8BB40">
        <w:rPr>
          <w:rFonts w:asciiTheme="minorHAnsi" w:hAnsiTheme="minorHAnsi" w:cs="Calibri Light"/>
          <w:sz w:val="20"/>
          <w:szCs w:val="20"/>
        </w:rPr>
        <w:t xml:space="preserve">the </w:t>
      </w:r>
      <w:r w:rsidR="5B830386" w:rsidRPr="3FC8BB40">
        <w:rPr>
          <w:rFonts w:asciiTheme="minorHAnsi" w:hAnsiTheme="minorHAnsi" w:cs="Calibri Light"/>
          <w:sz w:val="20"/>
          <w:szCs w:val="20"/>
        </w:rPr>
        <w:t>custodial/maintenance status of each building</w:t>
      </w:r>
      <w:r w:rsidR="1E083F26" w:rsidRPr="3FC8BB40">
        <w:rPr>
          <w:rFonts w:asciiTheme="minorHAnsi" w:hAnsiTheme="minorHAnsi" w:cs="Calibri Light"/>
          <w:sz w:val="20"/>
          <w:szCs w:val="20"/>
        </w:rPr>
        <w:t>,</w:t>
      </w:r>
      <w:r w:rsidR="09649A2B" w:rsidRPr="3FC8BB40">
        <w:rPr>
          <w:rFonts w:asciiTheme="minorHAnsi" w:hAnsiTheme="minorHAnsi" w:cs="Calibri Light"/>
          <w:sz w:val="20"/>
          <w:szCs w:val="20"/>
        </w:rPr>
        <w:t xml:space="preserve"> the</w:t>
      </w:r>
      <w:r w:rsidR="1E083F26" w:rsidRPr="3FC8BB40">
        <w:rPr>
          <w:rFonts w:asciiTheme="minorHAnsi" w:hAnsiTheme="minorHAnsi" w:cs="Calibri Light"/>
          <w:sz w:val="20"/>
          <w:szCs w:val="20"/>
        </w:rPr>
        <w:t xml:space="preserve"> first day of school for Kindergartners,</w:t>
      </w:r>
      <w:r w:rsidR="2BBB9F65" w:rsidRPr="3FC8BB40">
        <w:rPr>
          <w:rFonts w:asciiTheme="minorHAnsi" w:hAnsiTheme="minorHAnsi" w:cs="Calibri Light"/>
          <w:sz w:val="20"/>
          <w:szCs w:val="20"/>
        </w:rPr>
        <w:t xml:space="preserve"> projected fall enrollment, preparations for the start of school, </w:t>
      </w:r>
      <w:r w:rsidR="2E4FA49B" w:rsidRPr="3FC8BB40">
        <w:rPr>
          <w:rFonts w:asciiTheme="minorHAnsi" w:hAnsiTheme="minorHAnsi" w:cs="Calibri Light"/>
          <w:sz w:val="20"/>
          <w:szCs w:val="20"/>
        </w:rPr>
        <w:t>August in-service</w:t>
      </w:r>
      <w:r w:rsidR="4C3B2462" w:rsidRPr="3FC8BB40">
        <w:rPr>
          <w:rFonts w:asciiTheme="minorHAnsi" w:hAnsiTheme="minorHAnsi" w:cs="Calibri Light"/>
          <w:sz w:val="20"/>
          <w:szCs w:val="20"/>
        </w:rPr>
        <w:t xml:space="preserve"> for teachers, new staff, curric</w:t>
      </w:r>
      <w:r w:rsidR="073B4924" w:rsidRPr="3FC8BB40">
        <w:rPr>
          <w:rFonts w:asciiTheme="minorHAnsi" w:hAnsiTheme="minorHAnsi" w:cs="Calibri Light"/>
          <w:sz w:val="20"/>
          <w:szCs w:val="20"/>
        </w:rPr>
        <w:t>u</w:t>
      </w:r>
      <w:r w:rsidR="4C3B2462" w:rsidRPr="3FC8BB40">
        <w:rPr>
          <w:rFonts w:asciiTheme="minorHAnsi" w:hAnsiTheme="minorHAnsi" w:cs="Calibri Light"/>
          <w:sz w:val="20"/>
          <w:szCs w:val="20"/>
        </w:rPr>
        <w:t xml:space="preserve">lum planning for distance learners and teachers, virtual open houses, </w:t>
      </w:r>
      <w:r w:rsidR="4DB61C8D" w:rsidRPr="3FC8BB40">
        <w:rPr>
          <w:rFonts w:asciiTheme="minorHAnsi" w:hAnsiTheme="minorHAnsi" w:cs="Calibri Light"/>
          <w:sz w:val="20"/>
          <w:szCs w:val="20"/>
        </w:rPr>
        <w:t xml:space="preserve">the online registration process, and </w:t>
      </w:r>
      <w:r w:rsidR="4C3B2462" w:rsidRPr="3FC8BB40">
        <w:rPr>
          <w:rFonts w:asciiTheme="minorHAnsi" w:hAnsiTheme="minorHAnsi" w:cs="Calibri Light"/>
          <w:sz w:val="20"/>
          <w:szCs w:val="20"/>
        </w:rPr>
        <w:t>the status of tech</w:t>
      </w:r>
      <w:r w:rsidR="51EDD5B0" w:rsidRPr="3FC8BB40">
        <w:rPr>
          <w:rFonts w:asciiTheme="minorHAnsi" w:hAnsiTheme="minorHAnsi" w:cs="Calibri Light"/>
          <w:sz w:val="20"/>
          <w:szCs w:val="20"/>
        </w:rPr>
        <w:t>nology replacements/updates</w:t>
      </w:r>
      <w:r w:rsidR="1C0D3D6E" w:rsidRPr="3FC8BB40">
        <w:rPr>
          <w:rFonts w:asciiTheme="minorHAnsi" w:hAnsiTheme="minorHAnsi" w:cs="Calibri Light"/>
          <w:sz w:val="20"/>
          <w:szCs w:val="20"/>
        </w:rPr>
        <w:t>.</w:t>
      </w:r>
    </w:p>
    <w:p w14:paraId="316DD31C" w14:textId="77777777" w:rsidR="0004602E" w:rsidRDefault="0004602E" w:rsidP="7A43B6A3">
      <w:pPr>
        <w:rPr>
          <w:rFonts w:asciiTheme="minorHAnsi" w:hAnsiTheme="minorHAnsi" w:cs="Calibri Light"/>
          <w:sz w:val="20"/>
          <w:szCs w:val="20"/>
        </w:rPr>
      </w:pPr>
    </w:p>
    <w:p w14:paraId="57CBFBAA" w14:textId="77777777" w:rsidR="004D11C5" w:rsidRPr="00F04D3E" w:rsidRDefault="004D11C5" w:rsidP="008D77C0">
      <w:pPr>
        <w:tabs>
          <w:tab w:val="left" w:pos="5565"/>
        </w:tabs>
        <w:rPr>
          <w:rFonts w:asciiTheme="minorHAnsi" w:hAnsiTheme="minorHAnsi" w:cs="Calibri Light"/>
          <w:b/>
          <w:sz w:val="20"/>
          <w:szCs w:val="20"/>
          <w:u w:val="single"/>
        </w:rPr>
      </w:pPr>
      <w:r w:rsidRPr="00F04D3E">
        <w:rPr>
          <w:rFonts w:asciiTheme="minorHAnsi" w:hAnsiTheme="minorHAnsi" w:cs="Calibri Light"/>
          <w:b/>
          <w:sz w:val="20"/>
          <w:szCs w:val="20"/>
          <w:u w:val="single"/>
        </w:rPr>
        <w:t>Call to Order</w:t>
      </w:r>
    </w:p>
    <w:p w14:paraId="47829BEC" w14:textId="3CDD5FBC" w:rsidR="003A65DC" w:rsidRPr="00F04D3E" w:rsidRDefault="00C77369" w:rsidP="7A43B6A3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President Hawks</w:t>
      </w:r>
      <w:r w:rsidR="00C66830" w:rsidRPr="7A43B6A3">
        <w:rPr>
          <w:rFonts w:asciiTheme="minorHAnsi" w:hAnsiTheme="minorHAnsi" w:cs="Calibri Light"/>
          <w:sz w:val="20"/>
          <w:szCs w:val="20"/>
        </w:rPr>
        <w:t xml:space="preserve"> </w:t>
      </w:r>
      <w:r w:rsidR="006956F1" w:rsidRPr="7A43B6A3">
        <w:rPr>
          <w:rFonts w:asciiTheme="minorHAnsi" w:hAnsiTheme="minorHAnsi" w:cs="Calibri Light"/>
          <w:sz w:val="20"/>
          <w:szCs w:val="20"/>
        </w:rPr>
        <w:t>called the meeting to order at</w:t>
      </w:r>
      <w:r w:rsidR="00296E1E">
        <w:rPr>
          <w:rFonts w:asciiTheme="minorHAnsi" w:hAnsiTheme="minorHAnsi" w:cs="Calibri Light"/>
          <w:sz w:val="20"/>
          <w:szCs w:val="20"/>
        </w:rPr>
        <w:t xml:space="preserve"> 5:45</w:t>
      </w:r>
      <w:r w:rsidR="00267780" w:rsidRPr="7A43B6A3">
        <w:rPr>
          <w:rFonts w:asciiTheme="minorHAnsi" w:hAnsiTheme="minorHAnsi" w:cs="Calibri Light"/>
          <w:sz w:val="20"/>
          <w:szCs w:val="20"/>
        </w:rPr>
        <w:t xml:space="preserve"> </w:t>
      </w:r>
      <w:r w:rsidR="009B594F">
        <w:rPr>
          <w:rFonts w:asciiTheme="minorHAnsi" w:hAnsiTheme="minorHAnsi" w:cs="Calibri Light"/>
          <w:sz w:val="20"/>
          <w:szCs w:val="20"/>
        </w:rPr>
        <w:t>p.m.</w:t>
      </w:r>
    </w:p>
    <w:p w14:paraId="78A48D8A" w14:textId="77777777" w:rsidR="003B2182" w:rsidRPr="00F04D3E" w:rsidRDefault="003B2182">
      <w:pPr>
        <w:rPr>
          <w:rFonts w:asciiTheme="minorHAnsi" w:hAnsiTheme="minorHAnsi" w:cs="Calibri Light"/>
          <w:sz w:val="20"/>
          <w:szCs w:val="20"/>
        </w:rPr>
      </w:pPr>
    </w:p>
    <w:p w14:paraId="5BD6DB0C" w14:textId="77777777" w:rsidR="004D11C5" w:rsidRPr="00F04D3E" w:rsidRDefault="008D24DD" w:rsidP="7A43B6A3">
      <w:pPr>
        <w:rPr>
          <w:rFonts w:asciiTheme="minorHAnsi" w:hAnsiTheme="minorHAnsi" w:cs="Calibri Light"/>
          <w:sz w:val="20"/>
          <w:szCs w:val="20"/>
        </w:rPr>
      </w:pPr>
      <w:r w:rsidRPr="7A43B6A3">
        <w:rPr>
          <w:rFonts w:asciiTheme="minorHAnsi" w:hAnsiTheme="minorHAnsi" w:cs="Calibri Light"/>
          <w:sz w:val="20"/>
          <w:szCs w:val="20"/>
        </w:rPr>
        <w:t>The meeting</w:t>
      </w:r>
      <w:r w:rsidR="008F4DB9" w:rsidRPr="7A43B6A3">
        <w:rPr>
          <w:rFonts w:asciiTheme="minorHAnsi" w:hAnsiTheme="minorHAnsi" w:cs="Calibri Light"/>
          <w:sz w:val="20"/>
          <w:szCs w:val="20"/>
        </w:rPr>
        <w:t xml:space="preserve"> starte</w:t>
      </w:r>
      <w:r w:rsidR="0054472C" w:rsidRPr="7A43B6A3">
        <w:rPr>
          <w:rFonts w:asciiTheme="minorHAnsi" w:hAnsiTheme="minorHAnsi" w:cs="Calibri Light"/>
          <w:sz w:val="20"/>
          <w:szCs w:val="20"/>
        </w:rPr>
        <w:t>d with the Pledge of Allegianc</w:t>
      </w:r>
      <w:r w:rsidR="683B5E30" w:rsidRPr="7A43B6A3">
        <w:rPr>
          <w:rFonts w:asciiTheme="minorHAnsi" w:hAnsiTheme="minorHAnsi" w:cs="Calibri Light"/>
          <w:sz w:val="20"/>
          <w:szCs w:val="20"/>
        </w:rPr>
        <w:t>e</w:t>
      </w:r>
    </w:p>
    <w:p w14:paraId="5C9E3532" w14:textId="77777777" w:rsidR="004D11C5" w:rsidRPr="00F04D3E" w:rsidRDefault="004D11C5">
      <w:pPr>
        <w:rPr>
          <w:rFonts w:asciiTheme="minorHAnsi" w:hAnsiTheme="minorHAnsi" w:cs="Calibri Light"/>
          <w:sz w:val="20"/>
          <w:szCs w:val="20"/>
        </w:rPr>
      </w:pPr>
    </w:p>
    <w:p w14:paraId="3C6BB733" w14:textId="77777777" w:rsidR="008F4DB9" w:rsidRPr="00F04D3E" w:rsidRDefault="008F4DB9" w:rsidP="004D11C5">
      <w:pPr>
        <w:rPr>
          <w:rFonts w:asciiTheme="minorHAnsi" w:hAnsiTheme="minorHAnsi" w:cs="Calibri Light"/>
          <w:b/>
          <w:sz w:val="20"/>
          <w:szCs w:val="20"/>
          <w:u w:val="single"/>
        </w:rPr>
      </w:pPr>
      <w:r w:rsidRPr="00F04D3E">
        <w:rPr>
          <w:rFonts w:asciiTheme="minorHAnsi" w:hAnsiTheme="minorHAnsi" w:cs="Calibri Light"/>
          <w:b/>
          <w:sz w:val="20"/>
          <w:szCs w:val="20"/>
          <w:u w:val="single"/>
        </w:rPr>
        <w:t>Adoption of the Agenda</w:t>
      </w:r>
    </w:p>
    <w:p w14:paraId="0B5FF8EC" w14:textId="5DEC1399" w:rsidR="00252586" w:rsidRDefault="001A02DB" w:rsidP="3FC8BB40">
      <w:pPr>
        <w:rPr>
          <w:rFonts w:asciiTheme="minorHAnsi" w:hAnsiTheme="minorHAnsi" w:cs="Calibri Light"/>
          <w:sz w:val="20"/>
          <w:szCs w:val="20"/>
        </w:rPr>
      </w:pPr>
      <w:r w:rsidRPr="3FC8BB40">
        <w:rPr>
          <w:rFonts w:asciiTheme="minorHAnsi" w:hAnsiTheme="minorHAnsi" w:cs="Calibri Light"/>
          <w:b/>
          <w:bCs/>
          <w:sz w:val="20"/>
          <w:szCs w:val="20"/>
        </w:rPr>
        <w:t>Action</w:t>
      </w:r>
      <w:r w:rsidR="001D05EE" w:rsidRPr="3FC8BB40">
        <w:rPr>
          <w:rFonts w:asciiTheme="minorHAnsi" w:hAnsiTheme="minorHAnsi" w:cs="Calibri Light"/>
          <w:b/>
          <w:bCs/>
          <w:sz w:val="20"/>
          <w:szCs w:val="20"/>
        </w:rPr>
        <w:t xml:space="preserve"> 21-022</w:t>
      </w:r>
      <w:r w:rsidR="00FF24E2" w:rsidRPr="3FC8BB40">
        <w:rPr>
          <w:rFonts w:asciiTheme="minorHAnsi" w:hAnsiTheme="minorHAnsi" w:cs="Calibri Light"/>
          <w:sz w:val="20"/>
          <w:szCs w:val="20"/>
        </w:rPr>
        <w:t xml:space="preserve"> Motion by</w:t>
      </w:r>
      <w:r w:rsidR="0043181B" w:rsidRPr="3FC8BB40">
        <w:rPr>
          <w:rFonts w:asciiTheme="minorHAnsi" w:hAnsiTheme="minorHAnsi" w:cs="Calibri Light"/>
          <w:sz w:val="20"/>
          <w:szCs w:val="20"/>
        </w:rPr>
        <w:t xml:space="preserve"> </w:t>
      </w:r>
      <w:r w:rsidR="00296E1E" w:rsidRPr="3FC8BB40">
        <w:rPr>
          <w:rFonts w:asciiTheme="minorHAnsi" w:hAnsiTheme="minorHAnsi" w:cs="Calibri Light"/>
          <w:sz w:val="20"/>
          <w:szCs w:val="20"/>
        </w:rPr>
        <w:t>Larson</w:t>
      </w:r>
      <w:r w:rsidR="0043181B" w:rsidRPr="3FC8BB40">
        <w:rPr>
          <w:rFonts w:asciiTheme="minorHAnsi" w:hAnsiTheme="minorHAnsi" w:cs="Calibri Light"/>
          <w:sz w:val="20"/>
          <w:szCs w:val="20"/>
        </w:rPr>
        <w:t>, second by</w:t>
      </w:r>
      <w:r w:rsidR="00296E1E" w:rsidRPr="3FC8BB40">
        <w:rPr>
          <w:rFonts w:asciiTheme="minorHAnsi" w:hAnsiTheme="minorHAnsi" w:cs="Calibri Light"/>
          <w:sz w:val="20"/>
          <w:szCs w:val="20"/>
        </w:rPr>
        <w:t xml:space="preserve"> McGillivray</w:t>
      </w:r>
      <w:r w:rsidR="0096727C" w:rsidRPr="3FC8BB40">
        <w:rPr>
          <w:rFonts w:asciiTheme="minorHAnsi" w:hAnsiTheme="minorHAnsi" w:cs="Calibri Light"/>
          <w:sz w:val="20"/>
          <w:szCs w:val="20"/>
        </w:rPr>
        <w:t xml:space="preserve"> to a</w:t>
      </w:r>
      <w:r w:rsidR="42365679" w:rsidRPr="3FC8BB40">
        <w:rPr>
          <w:rFonts w:asciiTheme="minorHAnsi" w:hAnsiTheme="minorHAnsi" w:cs="Calibri Light"/>
          <w:sz w:val="20"/>
          <w:szCs w:val="20"/>
        </w:rPr>
        <w:t>mend</w:t>
      </w:r>
      <w:r w:rsidR="0096727C" w:rsidRPr="3FC8BB40">
        <w:rPr>
          <w:rFonts w:asciiTheme="minorHAnsi" w:hAnsiTheme="minorHAnsi" w:cs="Calibri Light"/>
          <w:sz w:val="20"/>
          <w:szCs w:val="20"/>
        </w:rPr>
        <w:t xml:space="preserve"> the agenda</w:t>
      </w:r>
      <w:r w:rsidR="00296E1E" w:rsidRPr="3FC8BB40">
        <w:rPr>
          <w:rFonts w:asciiTheme="minorHAnsi" w:hAnsiTheme="minorHAnsi" w:cs="Calibri Light"/>
          <w:sz w:val="20"/>
          <w:szCs w:val="20"/>
        </w:rPr>
        <w:t xml:space="preserve"> to add 8m-</w:t>
      </w:r>
      <w:r w:rsidR="7136A109" w:rsidRPr="3FC8BB40">
        <w:rPr>
          <w:rFonts w:asciiTheme="minorHAnsi" w:hAnsiTheme="minorHAnsi" w:cs="Calibri Light"/>
          <w:sz w:val="20"/>
          <w:szCs w:val="20"/>
        </w:rPr>
        <w:t>Quit Claim Deed and item 8n-Right-of-Way Ea</w:t>
      </w:r>
      <w:r w:rsidR="00296E1E" w:rsidRPr="3FC8BB40">
        <w:rPr>
          <w:rFonts w:asciiTheme="minorHAnsi" w:hAnsiTheme="minorHAnsi" w:cs="Calibri Light"/>
          <w:sz w:val="20"/>
          <w:szCs w:val="20"/>
        </w:rPr>
        <w:t>sement</w:t>
      </w:r>
      <w:r w:rsidR="1816449C" w:rsidRPr="3FC8BB40">
        <w:rPr>
          <w:rFonts w:asciiTheme="minorHAnsi" w:hAnsiTheme="minorHAnsi" w:cs="Calibri Light"/>
          <w:sz w:val="20"/>
          <w:szCs w:val="20"/>
        </w:rPr>
        <w:t xml:space="preserve">.  </w:t>
      </w:r>
      <w:r w:rsidR="1BD9D72C" w:rsidRPr="3FC8BB40">
        <w:rPr>
          <w:rFonts w:asciiTheme="minorHAnsi" w:hAnsiTheme="minorHAnsi" w:cs="Calibri Light"/>
          <w:sz w:val="20"/>
          <w:szCs w:val="20"/>
        </w:rPr>
        <w:t>Item 6d-Open Enrollments was updated to add open enrollment applications #21-42 and #21-43.</w:t>
      </w:r>
    </w:p>
    <w:p w14:paraId="6F35373D" w14:textId="679510C0" w:rsidR="00296E1E" w:rsidRDefault="00296E1E" w:rsidP="7A43B6A3">
      <w:pPr>
        <w:rPr>
          <w:rFonts w:asciiTheme="minorHAnsi" w:hAnsiTheme="minorHAnsi" w:cs="Calibri Light"/>
          <w:sz w:val="20"/>
          <w:szCs w:val="20"/>
        </w:rPr>
      </w:pPr>
    </w:p>
    <w:p w14:paraId="5CB07DAD" w14:textId="2FE0BECD" w:rsidR="00296E1E" w:rsidRDefault="00DD740F" w:rsidP="7A43B6A3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b/>
          <w:bCs/>
          <w:sz w:val="20"/>
          <w:szCs w:val="20"/>
        </w:rPr>
        <w:t>Action 21-023</w:t>
      </w:r>
      <w:r w:rsidRPr="7A43B6A3">
        <w:rPr>
          <w:rFonts w:asciiTheme="minorHAnsi" w:hAnsiTheme="minorHAnsi" w:cs="Calibri Light"/>
          <w:b/>
          <w:bCs/>
          <w:sz w:val="20"/>
          <w:szCs w:val="20"/>
        </w:rPr>
        <w:t xml:space="preserve"> </w:t>
      </w:r>
      <w:r w:rsidRPr="00DD740F">
        <w:rPr>
          <w:rFonts w:asciiTheme="minorHAnsi" w:hAnsiTheme="minorHAnsi" w:cs="Calibri Light"/>
          <w:sz w:val="20"/>
          <w:szCs w:val="20"/>
        </w:rPr>
        <w:t xml:space="preserve">Motion by </w:t>
      </w:r>
      <w:r w:rsidR="00296E1E">
        <w:rPr>
          <w:rFonts w:asciiTheme="minorHAnsi" w:hAnsiTheme="minorHAnsi" w:cs="Calibri Light"/>
          <w:sz w:val="20"/>
          <w:szCs w:val="20"/>
        </w:rPr>
        <w:t>McGillivray, second by Eich</w:t>
      </w:r>
      <w:r>
        <w:rPr>
          <w:rFonts w:asciiTheme="minorHAnsi" w:hAnsiTheme="minorHAnsi" w:cs="Calibri Light"/>
          <w:sz w:val="20"/>
          <w:szCs w:val="20"/>
        </w:rPr>
        <w:t xml:space="preserve"> to adopt the amended agenda.</w:t>
      </w:r>
    </w:p>
    <w:p w14:paraId="7BDD1D98" w14:textId="77777777" w:rsidR="7A43B6A3" w:rsidRDefault="7A43B6A3" w:rsidP="7A43B6A3">
      <w:pPr>
        <w:rPr>
          <w:rFonts w:asciiTheme="minorHAnsi" w:hAnsiTheme="minorHAnsi" w:cs="Calibri Light"/>
          <w:b/>
          <w:bCs/>
          <w:sz w:val="20"/>
          <w:szCs w:val="20"/>
          <w:u w:val="single"/>
        </w:rPr>
      </w:pPr>
    </w:p>
    <w:p w14:paraId="6CC54255" w14:textId="77777777" w:rsidR="14ACB764" w:rsidRDefault="14ACB764" w:rsidP="7A43B6A3">
      <w:pPr>
        <w:rPr>
          <w:rFonts w:asciiTheme="minorHAnsi" w:hAnsiTheme="minorHAnsi" w:cs="Calibri Light"/>
          <w:b/>
          <w:bCs/>
          <w:sz w:val="20"/>
          <w:szCs w:val="20"/>
          <w:u w:val="single"/>
        </w:rPr>
      </w:pPr>
      <w:r w:rsidRPr="7A43B6A3">
        <w:rPr>
          <w:rFonts w:asciiTheme="minorHAnsi" w:hAnsiTheme="minorHAnsi" w:cs="Calibri Light"/>
          <w:b/>
          <w:bCs/>
          <w:sz w:val="20"/>
          <w:szCs w:val="20"/>
          <w:u w:val="single"/>
        </w:rPr>
        <w:t>Approve the Minutes</w:t>
      </w:r>
    </w:p>
    <w:p w14:paraId="668EA94B" w14:textId="18CFDACE" w:rsidR="14ACB764" w:rsidRDefault="00DE338F" w:rsidP="7A43B6A3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b/>
          <w:bCs/>
          <w:sz w:val="20"/>
          <w:szCs w:val="20"/>
        </w:rPr>
        <w:t>Action 21-0</w:t>
      </w:r>
      <w:r w:rsidR="001D05EE">
        <w:rPr>
          <w:rFonts w:asciiTheme="minorHAnsi" w:hAnsiTheme="minorHAnsi" w:cs="Calibri Light"/>
          <w:b/>
          <w:bCs/>
          <w:sz w:val="20"/>
          <w:szCs w:val="20"/>
        </w:rPr>
        <w:t>2</w:t>
      </w:r>
      <w:r w:rsidR="00296E1E">
        <w:rPr>
          <w:rFonts w:asciiTheme="minorHAnsi" w:hAnsiTheme="minorHAnsi" w:cs="Calibri Light"/>
          <w:b/>
          <w:bCs/>
          <w:sz w:val="20"/>
          <w:szCs w:val="20"/>
        </w:rPr>
        <w:t>4</w:t>
      </w:r>
      <w:r w:rsidR="14ACB764" w:rsidRPr="7A43B6A3">
        <w:rPr>
          <w:rFonts w:asciiTheme="minorHAnsi" w:hAnsiTheme="minorHAnsi" w:cs="Calibri Light"/>
          <w:b/>
          <w:bCs/>
          <w:sz w:val="20"/>
          <w:szCs w:val="20"/>
        </w:rPr>
        <w:t xml:space="preserve"> </w:t>
      </w:r>
      <w:r w:rsidR="14ACB764" w:rsidRPr="7A43B6A3">
        <w:rPr>
          <w:rFonts w:asciiTheme="minorHAnsi" w:hAnsiTheme="minorHAnsi" w:cs="Calibri Light"/>
          <w:sz w:val="20"/>
          <w:szCs w:val="20"/>
        </w:rPr>
        <w:t>Motion by</w:t>
      </w:r>
      <w:r w:rsidR="00414F12">
        <w:rPr>
          <w:rFonts w:asciiTheme="minorHAnsi" w:hAnsiTheme="minorHAnsi" w:cs="Calibri Light"/>
          <w:sz w:val="20"/>
          <w:szCs w:val="20"/>
        </w:rPr>
        <w:t xml:space="preserve"> </w:t>
      </w:r>
      <w:r w:rsidR="00DD740F">
        <w:rPr>
          <w:rFonts w:asciiTheme="minorHAnsi" w:hAnsiTheme="minorHAnsi" w:cs="Calibri Light"/>
          <w:sz w:val="20"/>
          <w:szCs w:val="20"/>
        </w:rPr>
        <w:t>Klinkhammer</w:t>
      </w:r>
      <w:r w:rsidR="002009FC">
        <w:rPr>
          <w:rFonts w:asciiTheme="minorHAnsi" w:hAnsiTheme="minorHAnsi" w:cs="Calibri Light"/>
          <w:sz w:val="20"/>
          <w:szCs w:val="20"/>
        </w:rPr>
        <w:t>, second by</w:t>
      </w:r>
      <w:r w:rsidR="00DD740F">
        <w:rPr>
          <w:rFonts w:asciiTheme="minorHAnsi" w:hAnsiTheme="minorHAnsi" w:cs="Calibri Light"/>
          <w:sz w:val="20"/>
          <w:szCs w:val="20"/>
        </w:rPr>
        <w:t xml:space="preserve"> McGillivray</w:t>
      </w:r>
      <w:r w:rsidR="0096727C">
        <w:rPr>
          <w:rFonts w:asciiTheme="minorHAnsi" w:hAnsiTheme="minorHAnsi" w:cs="Calibri Light"/>
          <w:sz w:val="20"/>
          <w:szCs w:val="20"/>
        </w:rPr>
        <w:t xml:space="preserve"> </w:t>
      </w:r>
      <w:r w:rsidR="14ACB764" w:rsidRPr="7A43B6A3">
        <w:rPr>
          <w:rFonts w:asciiTheme="minorHAnsi" w:hAnsiTheme="minorHAnsi" w:cs="Calibri Light"/>
          <w:sz w:val="20"/>
          <w:szCs w:val="20"/>
        </w:rPr>
        <w:t>to appro</w:t>
      </w:r>
      <w:r w:rsidR="00FA5587">
        <w:rPr>
          <w:rFonts w:asciiTheme="minorHAnsi" w:hAnsiTheme="minorHAnsi" w:cs="Calibri Light"/>
          <w:sz w:val="20"/>
          <w:szCs w:val="20"/>
        </w:rPr>
        <w:t>ve the minutes from the meeting</w:t>
      </w:r>
      <w:r w:rsidR="14ACB764" w:rsidRPr="7A43B6A3">
        <w:rPr>
          <w:rFonts w:asciiTheme="minorHAnsi" w:hAnsiTheme="minorHAnsi" w:cs="Calibri Light"/>
          <w:sz w:val="20"/>
          <w:szCs w:val="20"/>
        </w:rPr>
        <w:t xml:space="preserve"> held on </w:t>
      </w:r>
      <w:r w:rsidR="001D05EE">
        <w:rPr>
          <w:rFonts w:asciiTheme="minorHAnsi" w:hAnsiTheme="minorHAnsi" w:cs="Calibri Light"/>
          <w:sz w:val="20"/>
          <w:szCs w:val="20"/>
        </w:rPr>
        <w:t>July 27</w:t>
      </w:r>
      <w:r w:rsidR="0024268C">
        <w:rPr>
          <w:rFonts w:asciiTheme="minorHAnsi" w:hAnsiTheme="minorHAnsi" w:cs="Calibri Light"/>
          <w:sz w:val="20"/>
          <w:szCs w:val="20"/>
        </w:rPr>
        <w:t>, 2020</w:t>
      </w:r>
      <w:r w:rsidR="00FA5587">
        <w:rPr>
          <w:rFonts w:asciiTheme="minorHAnsi" w:hAnsiTheme="minorHAnsi" w:cs="Calibri Light"/>
          <w:sz w:val="20"/>
          <w:szCs w:val="20"/>
        </w:rPr>
        <w:t xml:space="preserve"> as published</w:t>
      </w:r>
      <w:r w:rsidR="0024268C">
        <w:rPr>
          <w:rFonts w:asciiTheme="minorHAnsi" w:hAnsiTheme="minorHAnsi" w:cs="Calibri Light"/>
          <w:sz w:val="20"/>
          <w:szCs w:val="20"/>
        </w:rPr>
        <w:t>.</w:t>
      </w:r>
    </w:p>
    <w:p w14:paraId="0A018A2D" w14:textId="77777777" w:rsidR="7A43B6A3" w:rsidRDefault="7A43B6A3" w:rsidP="7A43B6A3">
      <w:pPr>
        <w:rPr>
          <w:rFonts w:asciiTheme="minorHAnsi" w:hAnsiTheme="minorHAnsi" w:cs="Calibri Light"/>
          <w:sz w:val="20"/>
          <w:szCs w:val="20"/>
        </w:rPr>
      </w:pPr>
    </w:p>
    <w:p w14:paraId="781E9159" w14:textId="77777777" w:rsidR="00252586" w:rsidRPr="00252586" w:rsidRDefault="1855E7CD" w:rsidP="7A43B6A3">
      <w:pPr>
        <w:spacing w:line="259" w:lineRule="auto"/>
        <w:rPr>
          <w:rFonts w:asciiTheme="minorHAnsi" w:hAnsiTheme="minorHAnsi" w:cs="Calibri Light"/>
          <w:b/>
          <w:bCs/>
          <w:sz w:val="20"/>
          <w:szCs w:val="20"/>
          <w:u w:val="single"/>
        </w:rPr>
      </w:pPr>
      <w:r w:rsidRPr="7A43B6A3">
        <w:rPr>
          <w:rFonts w:asciiTheme="minorHAnsi" w:hAnsiTheme="minorHAnsi" w:cs="Calibri Light"/>
          <w:b/>
          <w:bCs/>
          <w:sz w:val="20"/>
          <w:szCs w:val="20"/>
          <w:u w:val="single"/>
        </w:rPr>
        <w:t>Conflicts of Interest</w:t>
      </w:r>
    </w:p>
    <w:p w14:paraId="47BAFB98" w14:textId="77777777" w:rsidR="00252586" w:rsidRPr="00252586" w:rsidRDefault="1855E7CD" w:rsidP="7A43B6A3">
      <w:pPr>
        <w:spacing w:line="259" w:lineRule="auto"/>
        <w:rPr>
          <w:rFonts w:asciiTheme="minorHAnsi" w:hAnsiTheme="minorHAnsi" w:cs="Calibri Light"/>
          <w:b/>
          <w:bCs/>
          <w:sz w:val="20"/>
          <w:szCs w:val="20"/>
          <w:u w:val="single"/>
        </w:rPr>
      </w:pPr>
      <w:r w:rsidRPr="7A43B6A3">
        <w:rPr>
          <w:rFonts w:asciiTheme="minorHAnsi" w:hAnsiTheme="minorHAnsi" w:cs="Calibri Light"/>
          <w:sz w:val="20"/>
          <w:szCs w:val="20"/>
        </w:rPr>
        <w:t>Per SDCL 3-23-6 conflicts of interest are to be disclosed by school board members and administrative staff members.  There were none presented.</w:t>
      </w:r>
    </w:p>
    <w:p w14:paraId="6B52BE39" w14:textId="77777777" w:rsidR="00252586" w:rsidRPr="00252586" w:rsidRDefault="00252586" w:rsidP="7A43B6A3">
      <w:pPr>
        <w:spacing w:line="259" w:lineRule="auto"/>
        <w:rPr>
          <w:rFonts w:asciiTheme="minorHAnsi" w:hAnsiTheme="minorHAnsi" w:cs="Calibri Light"/>
          <w:sz w:val="20"/>
          <w:szCs w:val="20"/>
        </w:rPr>
      </w:pPr>
    </w:p>
    <w:p w14:paraId="60587FE6" w14:textId="77777777" w:rsidR="00252586" w:rsidRPr="00252586" w:rsidRDefault="1855E7CD" w:rsidP="7A43B6A3">
      <w:pPr>
        <w:spacing w:line="259" w:lineRule="auto"/>
        <w:rPr>
          <w:rFonts w:asciiTheme="minorHAnsi" w:eastAsiaTheme="minorEastAsia" w:hAnsiTheme="minorHAnsi" w:cstheme="minorBidi"/>
          <w:b/>
          <w:bCs/>
          <w:sz w:val="20"/>
          <w:szCs w:val="20"/>
          <w:u w:val="single"/>
        </w:rPr>
      </w:pPr>
      <w:r w:rsidRPr="7A43B6A3">
        <w:rPr>
          <w:rFonts w:asciiTheme="minorHAnsi" w:hAnsiTheme="minorHAnsi" w:cs="Calibri Light"/>
          <w:b/>
          <w:bCs/>
          <w:sz w:val="20"/>
          <w:szCs w:val="20"/>
          <w:u w:val="single"/>
        </w:rPr>
        <w:t>C</w:t>
      </w:r>
      <w:r w:rsidR="00252586" w:rsidRPr="7A43B6A3">
        <w:rPr>
          <w:rFonts w:asciiTheme="minorHAnsi" w:hAnsiTheme="minorHAnsi" w:cs="Calibri Light"/>
          <w:b/>
          <w:bCs/>
          <w:sz w:val="20"/>
          <w:szCs w:val="20"/>
          <w:u w:val="single"/>
        </w:rPr>
        <w:t>onsent Agenda</w:t>
      </w:r>
    </w:p>
    <w:p w14:paraId="3E2F89AC" w14:textId="0140D93B" w:rsidR="00D0611E" w:rsidRDefault="001D05EE" w:rsidP="3FC8BB40">
      <w:pPr>
        <w:rPr>
          <w:rFonts w:asciiTheme="minorHAnsi" w:hAnsiTheme="minorHAnsi" w:cs="Calibri Light"/>
          <w:sz w:val="20"/>
          <w:szCs w:val="20"/>
        </w:rPr>
      </w:pPr>
      <w:r w:rsidRPr="3FC8BB40">
        <w:rPr>
          <w:rFonts w:asciiTheme="minorHAnsi" w:hAnsiTheme="minorHAnsi" w:cs="Calibri Light"/>
          <w:b/>
          <w:bCs/>
          <w:sz w:val="20"/>
          <w:szCs w:val="20"/>
        </w:rPr>
        <w:t>Action 21-02</w:t>
      </w:r>
      <w:r w:rsidR="05702FAF" w:rsidRPr="3FC8BB40">
        <w:rPr>
          <w:rFonts w:asciiTheme="minorHAnsi" w:hAnsiTheme="minorHAnsi" w:cs="Calibri Light"/>
          <w:b/>
          <w:bCs/>
          <w:sz w:val="20"/>
          <w:szCs w:val="20"/>
        </w:rPr>
        <w:t>5</w:t>
      </w:r>
      <w:r w:rsidR="00D0611E" w:rsidRPr="3FC8BB40">
        <w:rPr>
          <w:rFonts w:asciiTheme="minorHAnsi" w:hAnsiTheme="minorHAnsi" w:cs="Calibri Light"/>
          <w:b/>
          <w:bCs/>
          <w:sz w:val="20"/>
          <w:szCs w:val="20"/>
        </w:rPr>
        <w:t xml:space="preserve"> </w:t>
      </w:r>
      <w:r w:rsidR="00D0611E" w:rsidRPr="3FC8BB40">
        <w:rPr>
          <w:rFonts w:asciiTheme="minorHAnsi" w:hAnsiTheme="minorHAnsi" w:cs="Calibri Light"/>
          <w:sz w:val="20"/>
          <w:szCs w:val="20"/>
        </w:rPr>
        <w:t xml:space="preserve">Motion by </w:t>
      </w:r>
      <w:r w:rsidR="00DD740F" w:rsidRPr="3FC8BB40">
        <w:rPr>
          <w:rFonts w:asciiTheme="minorHAnsi" w:hAnsiTheme="minorHAnsi" w:cs="Calibri Light"/>
          <w:sz w:val="20"/>
          <w:szCs w:val="20"/>
        </w:rPr>
        <w:t>Larson</w:t>
      </w:r>
      <w:r w:rsidR="00D0611E" w:rsidRPr="3FC8BB40">
        <w:rPr>
          <w:rFonts w:asciiTheme="minorHAnsi" w:hAnsiTheme="minorHAnsi" w:cs="Calibri Light"/>
          <w:sz w:val="20"/>
          <w:szCs w:val="20"/>
        </w:rPr>
        <w:t>, second by</w:t>
      </w:r>
      <w:r w:rsidR="00DD740F" w:rsidRPr="3FC8BB40">
        <w:rPr>
          <w:rFonts w:asciiTheme="minorHAnsi" w:hAnsiTheme="minorHAnsi" w:cs="Calibri Light"/>
          <w:sz w:val="20"/>
          <w:szCs w:val="20"/>
        </w:rPr>
        <w:t xml:space="preserve"> McGillivray</w:t>
      </w:r>
      <w:r w:rsidR="00D0611E" w:rsidRPr="3FC8BB40">
        <w:rPr>
          <w:rFonts w:asciiTheme="minorHAnsi" w:hAnsiTheme="minorHAnsi" w:cs="Calibri Light"/>
          <w:sz w:val="20"/>
          <w:szCs w:val="20"/>
        </w:rPr>
        <w:t xml:space="preserve"> to approve the </w:t>
      </w:r>
      <w:r w:rsidR="00287E9C" w:rsidRPr="3FC8BB40">
        <w:rPr>
          <w:rFonts w:asciiTheme="minorHAnsi" w:hAnsiTheme="minorHAnsi" w:cs="Calibri Light"/>
          <w:sz w:val="20"/>
          <w:szCs w:val="20"/>
        </w:rPr>
        <w:t>consent agenda. The consent agenda addresses the following items:</w:t>
      </w:r>
    </w:p>
    <w:p w14:paraId="1BF452C8" w14:textId="6405D5EA" w:rsidR="001D05EE" w:rsidRDefault="001D05EE" w:rsidP="3FC8BB40">
      <w:pPr>
        <w:pStyle w:val="ListParagraph"/>
        <w:numPr>
          <w:ilvl w:val="0"/>
          <w:numId w:val="6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3FC8BB40">
        <w:rPr>
          <w:rFonts w:ascii="Calibri" w:hAnsi="Calibri" w:cs="Calibri"/>
          <w:color w:val="000000" w:themeColor="text1"/>
          <w:sz w:val="20"/>
          <w:szCs w:val="20"/>
        </w:rPr>
        <w:t>Claims</w:t>
      </w:r>
      <w:r w:rsidR="62A14380" w:rsidRPr="3FC8BB40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</w:p>
    <w:p w14:paraId="5775BEC8" w14:textId="0AC64607" w:rsidR="508B8893" w:rsidRDefault="508B8893" w:rsidP="3FC8BB40">
      <w:pPr>
        <w:ind w:left="720"/>
        <w:rPr>
          <w:rFonts w:asciiTheme="minorHAnsi" w:eastAsiaTheme="minorEastAsia" w:hAnsiTheme="minorHAnsi" w:cstheme="minorBidi"/>
          <w:sz w:val="20"/>
          <w:szCs w:val="20"/>
        </w:rPr>
      </w:pPr>
      <w:r w:rsidRPr="3FC8BB40">
        <w:rPr>
          <w:rFonts w:ascii="Calibri" w:eastAsia="Calibri" w:hAnsi="Calibri" w:cs="Calibri"/>
          <w:sz w:val="20"/>
          <w:szCs w:val="20"/>
        </w:rPr>
        <w:t xml:space="preserve">VENDOR, DESCRIPTION, AMOUNT, GENERAL CHECKING, GENERAL FUND, A-1 Portable Toilets, Portable Toilet Rental, $228.00, A1 Electric Plumbing Heat &amp; Air, Building Maintenance 07/2020, $1,813.63, Amazon Business, K5 1st &amp; 2nd Science Supplies, $2,197.15, Argus Leader Media, Argus Leader Annual Billing 7/20-6/21, $209.02, Auto Glass Express LLC, Student Transportation Window Repair, $260.00, AVI Systems Inc, On Site Service 7/8/2020, $543.02, Barnes&amp; Noble Booksellers Inc, MS Classroom Novels, </w:t>
      </w:r>
      <w:r w:rsidRPr="3FC8BB40">
        <w:rPr>
          <w:rFonts w:ascii="Calibri" w:eastAsia="Calibri" w:hAnsi="Calibri" w:cs="Calibri"/>
          <w:sz w:val="20"/>
          <w:szCs w:val="20"/>
        </w:rPr>
        <w:lastRenderedPageBreak/>
        <w:t xml:space="preserve">$323.55, BIO Corporation, HS Anatomy Supplies, $560.26, Bluetarp Financial Inc, Maintenance Supplies,  $463.42, Bohl Pat, Reimbursement , $35.00, Border States Electric Supply, HS Light Bulbs, $330.87, Broadway Licensing, Amateur License Agreement Fall Play 2020, $1,070.00, Brown David, Football Official, $125.00, Building Sprinkler Inc, Fire Sprinkler Inspection, $635.00, Caert Inc, Subscription All Access Renewal, $1,699.00, CDW Government LLC, ZAGG New RuggedBooks, $2,870.40, Century Business Products Inc, Monthly Printer Management Invoicing, $359.42, Chester Area School District 39-1, Reimbursement, $614.00, City Of Hartford, Water &amp; Sewer, $1,308.74, Committee For Children, K2 Guidance Material, $459.00, Computer Supply People LLC, K5 Student Headphones, $1,872.79, Comsearch, Frequency Protection Service, $450.00, Continental Press Inc, Curriculum Material  for ELL Program, $633.08, Cressman Sanitation Inc, Garbage Services , $930.00, Dakota Potters Supply LLC, MS Art Supplies, $182.39, Diamond Vogel Paints, Field Paint, $28.40, Eric Armin Inc, K5 4th Grade Math Supplies, $332.83, Flinn Scientific Inc, HS Science Supplies, $753.92, Follett School Solutions Inc, District Library Supplies, $2,721.15, G &amp; R Controls Inc, Preventive Maint/HVAC Repairs, $6,804.61, Gillespie Small Engine, Maintenance Repair Parts, $11.60, Golden West Telecommunications, Communication Expense, $1,530.03, Gopher Sport, HS PE Supplies, $34.40, Grocott Ink &amp; Thread, Covid 19 Purchase Facemasks, $2,350.00, Growing Leaders, Habitudes Online Renewal 08/20-08/21, $1,750.00, Hartford Best Paint and Body LLC, Student Transit Repair / Maintenance, $322.85, Hartford Building Center Inc, Maintenance Supplies, $35.84, Hawk Services Worldwide LLC, HS Prep &amp; Recoat Gymnasium Floor, $4,234.50, Heart Zones Inc, PE District Supplies, $504.00, Henry Schein Inc, Co- Curricular Activity Supplies, $3,061.73, High Plains Technology Inc, Server/Desktop Services, $562.50, Hillyard Inc, Custodial Supplies, $21,554.52, Innovative Office Solutions LLC, MS Office Supplies, $7,818.44, Intertate All Battery Center, HS/MS Electronic Device Repair, $425.00, J.W. Pepper &amp; Son Inc, MS Solo/Ensemble Music, $246.31, Jostens Inc, Final 2020 Yearbook Payment, $4,671.34, Karls TV &amp; Appliance Inc, Covid 19 Purchase Dryers, $829.98, Kurtz Susan, Consulting, $135.00, Lakeshore Learning Materials, K2 2nd Grade Write and Wipe, $260.92, Lamination Services Inc, Frosted Plastic Card Dispenser, $164.21, Larson Printing Company, HS Cumulative File Folders, $123.00, Macklin Shane, Drill Writing Services, $2,500.00, Madison Daily Leader, WC Wire Newsletter Aug - Sept 2020, $2,420.00, Matties Barry, Reimbursement, $35.00, McCrossan Boys Ranch, HS Tuition Fee, $497.42, Menards Inc, Maintenance Supplies, $958.40, Midamerican Energy Company, Gas Usage Charges, $1,230.83, Music In Motion, K2 Vocal Music Supplies, $18.40, Napa Auto Parts Of Hartford, Maintenance Supplies, $125.99, Nasco, MS Science Lab Supplies, $476.35, New Century Press Inc., Publication / Advertising, $715.80, Norberg Paints Inc, Becker Center Handrail  Project, $558.72, Orkin LLC, Building Pest Control Services, $210.42, OTC BRANDS, INC, Personalized  Pencils, $108.18, Paxton Patterson LLC, HS CTE Supplies, $892.00, Pfeifer Implement Company Inc, Maintenance Repair, $134.75, Pheasantland Industries, Bus and Activity Passes, $279.56, Pitsco Inc, HS Industrial Tech Supplies, $601.00, Popplers Music Inc, All State Chorus Music, $117.65, Power &amp; Grace Gymnastics, Gymnastics Facility Usage 2020-2021, $6,500.00, Quill Corporation, Cash Receipt Books, $134.95, Really Good Stuff Inc, K5 1@2 Desktop Name Plates, $626.52, Rochester 100 Inc, Elementary Student Folders, $1,020.50, Sanford Health Plan, FSA  / HSA Participation Fees, $124.40, Scholastic Inc Magazine, K5 1&amp;2 Scholastic News, $1,937.43, School Health Corporation, PE District Supplies, $1,815.02, School Nurse Supply Inc, District Nursing Supplies, $298.89,School Specialty Inc, K5 3rd Grade Classroom Supplies, $1,006.87, SHI International Corp, Microsoft Server Licensing, $2,820.00, Sioux Falls Rubber Stamp Works Inc, Self-Inking Signature Stamp, $197.95, Sioux Valley Energy, Electric Bill, $25,689.00, Sisson Printing Inc, Office   Classroom, $186.55, SiteOne Landscape Supply Holding, LLC, Grounds Supplies, $24.01, South Dakota Teacher Placement Center, Membership Teacher Placement Website, $435.00, Southeast Area Cooperative, HS Copy Paper Supply 2020-2021, $8,498.56, Steen Jerry, Covid 19 Purchase Spray Bottles, $6.76, Supreme School Supply Company, HS Office Supplies, $153.83, Tammen Auto &amp; Tire Inc, Student Transit Repair / Maintenance, $218.48, Taylor Music Inc, MS Band Supplies, $105.97, Town of Humboldt, Water / Sewer / Natural Gas Usage, $299.27, Tuch David, Reimbursement, $35.00, Turnitin LLC, Turnitin Subscription 2020-21, $2,585.00, Two Men and a Truck Sioux Falls, Covid 19 Expense Transportation, $2,400.00, Ultra inc, HS Gym ActivPanel, $2,277.52, Verizon Wireless, Cellular Expenses, $105.72, Werning Jayme, Reimbursement, $60.00, West Music Company Inc, HS Vocal Supplies, $982.80, Zaner-Bloser Educational Publisher Inc, K5 1st Grade Handwriting Books, $2,624.87, GENERAL FUND, $156,491.16, CAPITAL OUTLAY FUND, A1 Electric Plumbing Heat &amp; Air, K5 Handicap Doors, $8,690.40, Apple Computer </w:t>
      </w:r>
      <w:r w:rsidRPr="3FC8BB40">
        <w:rPr>
          <w:rFonts w:ascii="Calibri" w:eastAsia="Calibri" w:hAnsi="Calibri" w:cs="Calibri"/>
          <w:sz w:val="20"/>
          <w:szCs w:val="20"/>
        </w:rPr>
        <w:lastRenderedPageBreak/>
        <w:t xml:space="preserve">Inc, K2 Apple TV's, $2,189.00, Barnes&amp; Noble Booksellers Inc, K5 Library Books, $2,412.72, Builders Supply Company, HS Toilet Partitions, $2,470.00, Custom Home Improvement Inc, HS Multi-Purpose Doors Project, $18,750.00, High Plains Technology Inc, Rockus Cloud Controller, $13,465.00, Hillyard Inc, HS Trident Vacum, $729.19, Innovative Office Solutions LLC, K5 Activity Tables, -$564.90, McLaughlin School District #15-2, Covid 19 Purchase K2 Desks, $910.00, NIJAC Roofing and Insulation Inc,  Hartford Uninsulated Bus Garage Project, $42,712.50, North Central Bus &amp; Equipment Inc., 2021 Blue Bird Vision 77 Passenger, $92,310.00, Parkston School District 33-3, Covid 19 Purchase K5 Desks, $1,080.00, SHI International Corp, Adobe Creative Cloud for Enterprise, $2,435.00, US Bank, Debt Service Payment, $295,850.00, Wells Fargo Vendor Financial Services LLC, Technology Lease 5 Copiers, $1,750.84, CAPITAL OUTLAY FUND, $485,189.75, SPECIAL EDUCATION FUND, Amazon Business, HS Sped Supplies, $151.94, Apple Computer Inc, K2 Apple TV's, $299.00, Autism Behavioral Consulting, LLC, MS Speech Therapy, $320.00, Behavior Care Specialists Inc, Tuition / Consulting Fees, $7,225.47, Century Business Products Inc, Monthly Printer Management Invoicing, $8.09, Ellwein Tracee, Physical Therapy Services, $1,076.60, Golden West Telecommunications, Communication Expense, $155.39, Lifescape, Tuition / Therapy Services, $15,029.00, MHS Inc, Psych Supplies, $523.50, Remedia Publications Inc, HS Reading and Life Skills, $141.07, Riverside Insights, EC Test Record Forms, $1,309.44, School Specialty Inc, HS Sped Supplies , $69.75, Sioux Falls Rubber Stamp Works Inc, Classroom  Name Plate Sets, $43.25, Southeast Area Cooperative, HS Copy Paper Supply 2020-2021, $252.00, Southpaw Enterprises Inc, OT/PT Supplies, $1,383.96, Super Duper Publications, K2 Star Program, $3,575.79, Parent, Reimbursement Mileage, $435.12, Wieser Educational Inc, HS Sped Reading Materials, $79.98, Wooters Julie, Occupational Therapy Services, $1,599.00, SPECIAL EDUCATION FUND,  $33,678.35, FOOD SERVICE FUND, Amazon Business, Covid 19 Purchase Face Shields, $39.99, Blane Angela, Lunch Money Refund, $88.30, Carlson &amp; Stewart Refrigeration, Inc, K5 Walk In Freezer Repair, $1,200.35, Century Business Products Inc, Monthly Printer Management Invoicing, $6.00, Dacotah Paper Co, Food Service Disposable, $3,531.91, Express Produce LLC, Covid 19 Purchase FS, $1,357.75, Godschalk David &amp; Danielle, Lunch Money Refund, $3.15, Golden West Telecommunications, Communication Expense, $155.39, Hiland Dairy Foods Company LLC, Covid 19 Expense FS, $891.02, Innovative Office Solutions LLC, FS Envelopes, $467.35, Pan-O-Gold Baking Co, Covid 19 Purchase FS, $91.80, Reinhart Foodservice LLC, Covid 19 Purchase  FS, $3,712.09, Southeast Area Cooperative, HS Copy Paper Supply 2020-2021, $252.00, FOOD SERVICE FUND, $11,797.10, COMMUNITY EDUCATION/SERVICES, Caffrey Joseph, Reimbursement GBB Camp Prizes, $200.00, Graphic Edge Inc The, Summer Camp BBB T-Shirts, $1,670.51, COMMUNITY EDUCATION/SERVICES, $1,870.51, GENERAL CHECKING TOTAL, $689,026.87, IMPREST CHECKING, GENERAL FUND, DCI, Finger Printing / Background Check, </w:t>
      </w:r>
      <w:r w:rsidRPr="3FC8BB40">
        <w:rPr>
          <w:rFonts w:asciiTheme="minorHAnsi" w:eastAsiaTheme="minorEastAsia" w:hAnsiTheme="minorHAnsi" w:cstheme="minorBidi"/>
          <w:sz w:val="20"/>
          <w:szCs w:val="20"/>
        </w:rPr>
        <w:t>$302.75, UNITED STATES POSTAL SERVICE, Postage Newsletter August/September 2020, $302.19, GENERAL FUND, $604.94, IMPREST CHECKING, $604.94, PREPAIDS, GENERAL FUND, Barnes &amp; Noble, K5 Library Books, $303.31, Cummins Sales &amp; Service, Student Transit Supplies, $97.77, Harbor Freight Tools, Maintenance Supplies, $67.96, Wex Bank, Student Transit Fuel, $209.05, Wix.Com, Website Building Platform, $10.43, Zoom video Communications Inc., Board of ED Covid Purchase, $58.56, GENERAL FUND, $747.08, FOOD SERVICE FUND, Wex Bank, Student Transit Fuel, $30.00, FOOD SERVICE FUND, $30.00, PREPAIDS TOTAL, $777.08, TOTAL ALL CLAIMS, $690,408.89</w:t>
      </w:r>
    </w:p>
    <w:p w14:paraId="587DFA1F" w14:textId="77777777" w:rsidR="0048384E" w:rsidRDefault="0048384E" w:rsidP="3FC8BB40">
      <w:pPr>
        <w:pStyle w:val="ListParagraph"/>
        <w:numPr>
          <w:ilvl w:val="0"/>
          <w:numId w:val="6"/>
        </w:numPr>
        <w:rPr>
          <w:rFonts w:asciiTheme="minorHAnsi" w:eastAsiaTheme="minorEastAsia" w:hAnsiTheme="minorHAnsi" w:cstheme="minorBidi"/>
          <w:color w:val="000000"/>
          <w:sz w:val="20"/>
          <w:szCs w:val="20"/>
        </w:rPr>
      </w:pPr>
      <w:r w:rsidRPr="3FC8BB40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>Personnel Actions</w:t>
      </w:r>
    </w:p>
    <w:p w14:paraId="3E583751" w14:textId="7BC3BBA0" w:rsidR="3B0DB257" w:rsidRDefault="3B0DB257" w:rsidP="3FC8BB40">
      <w:pPr>
        <w:ind w:left="720"/>
        <w:rPr>
          <w:rFonts w:asciiTheme="minorHAnsi" w:eastAsiaTheme="minorEastAsia" w:hAnsiTheme="minorHAnsi" w:cstheme="minorBidi"/>
          <w:sz w:val="20"/>
          <w:szCs w:val="20"/>
        </w:rPr>
      </w:pPr>
      <w:r w:rsidRPr="3FC8BB40">
        <w:rPr>
          <w:rFonts w:asciiTheme="minorHAnsi" w:eastAsiaTheme="minorEastAsia" w:hAnsiTheme="minorHAnsi" w:cstheme="minorBidi"/>
          <w:sz w:val="20"/>
          <w:szCs w:val="20"/>
        </w:rPr>
        <w:t>2020-2021 New Teacher Contracts</w:t>
      </w:r>
      <w:r w:rsidR="0A2C3D7B" w:rsidRPr="3FC8BB40">
        <w:rPr>
          <w:rFonts w:asciiTheme="minorHAnsi" w:eastAsiaTheme="minorEastAsia" w:hAnsiTheme="minorHAnsi" w:cstheme="minorBidi"/>
          <w:sz w:val="20"/>
          <w:szCs w:val="20"/>
        </w:rPr>
        <w:t>: T</w:t>
      </w:r>
      <w:r w:rsidRPr="3FC8BB40">
        <w:rPr>
          <w:rFonts w:asciiTheme="minorHAnsi" w:eastAsiaTheme="minorEastAsia" w:hAnsiTheme="minorHAnsi" w:cstheme="minorBidi"/>
          <w:sz w:val="20"/>
          <w:szCs w:val="20"/>
        </w:rPr>
        <w:t>HEODORE HOLMSTROM</w:t>
      </w:r>
      <w:r w:rsidR="24BD30AF" w:rsidRPr="3FC8BB40">
        <w:rPr>
          <w:rFonts w:asciiTheme="minorHAnsi" w:eastAsiaTheme="minorEastAsia" w:hAnsiTheme="minorHAnsi" w:cstheme="minorBidi"/>
          <w:sz w:val="20"/>
          <w:szCs w:val="20"/>
        </w:rPr>
        <w:t xml:space="preserve">, </w:t>
      </w:r>
      <w:r w:rsidRPr="3FC8BB40">
        <w:rPr>
          <w:rFonts w:asciiTheme="minorHAnsi" w:eastAsiaTheme="minorEastAsia" w:hAnsiTheme="minorHAnsi" w:cstheme="minorBidi"/>
          <w:sz w:val="20"/>
          <w:szCs w:val="20"/>
        </w:rPr>
        <w:t>Middle School Social Studies $53,500.00</w:t>
      </w:r>
      <w:r w:rsidR="50911755" w:rsidRPr="3FC8BB40">
        <w:rPr>
          <w:rFonts w:asciiTheme="minorHAnsi" w:eastAsiaTheme="minorEastAsia" w:hAnsiTheme="minorHAnsi" w:cstheme="minorBidi"/>
          <w:sz w:val="20"/>
          <w:szCs w:val="20"/>
        </w:rPr>
        <w:t xml:space="preserve">, </w:t>
      </w:r>
      <w:r w:rsidRPr="3FC8BB40">
        <w:rPr>
          <w:rFonts w:asciiTheme="minorHAnsi" w:eastAsiaTheme="minorEastAsia" w:hAnsiTheme="minorHAnsi" w:cstheme="minorBidi"/>
          <w:sz w:val="20"/>
          <w:szCs w:val="20"/>
        </w:rPr>
        <w:t>Assistant Football Coach $3,600.00</w:t>
      </w:r>
      <w:r w:rsidR="1094355C" w:rsidRPr="3FC8BB40">
        <w:rPr>
          <w:rFonts w:asciiTheme="minorHAnsi" w:eastAsiaTheme="minorEastAsia" w:hAnsiTheme="minorHAnsi" w:cstheme="minorBidi"/>
          <w:sz w:val="20"/>
          <w:szCs w:val="20"/>
        </w:rPr>
        <w:t xml:space="preserve">. </w:t>
      </w:r>
      <w:r w:rsidRPr="3FC8BB40">
        <w:rPr>
          <w:rFonts w:asciiTheme="minorHAnsi" w:eastAsiaTheme="minorEastAsia" w:hAnsiTheme="minorHAnsi" w:cstheme="minorBidi"/>
          <w:sz w:val="20"/>
          <w:szCs w:val="20"/>
        </w:rPr>
        <w:t>2020-2021 New Work Agreements</w:t>
      </w:r>
      <w:r w:rsidR="00BC310A" w:rsidRPr="3FC8BB40">
        <w:rPr>
          <w:rFonts w:asciiTheme="minorHAnsi" w:eastAsiaTheme="minorEastAsia" w:hAnsiTheme="minorHAnsi" w:cstheme="minorBidi"/>
          <w:sz w:val="20"/>
          <w:szCs w:val="20"/>
        </w:rPr>
        <w:t xml:space="preserve">: </w:t>
      </w:r>
      <w:r w:rsidRPr="3FC8BB40">
        <w:rPr>
          <w:rFonts w:asciiTheme="minorHAnsi" w:eastAsiaTheme="minorEastAsia" w:hAnsiTheme="minorHAnsi" w:cstheme="minorBidi"/>
          <w:sz w:val="20"/>
          <w:szCs w:val="20"/>
        </w:rPr>
        <w:t>ALICIA OLSON</w:t>
      </w:r>
      <w:r w:rsidR="62D76CB6" w:rsidRPr="3FC8BB40">
        <w:rPr>
          <w:rFonts w:asciiTheme="minorHAnsi" w:eastAsiaTheme="minorEastAsia" w:hAnsiTheme="minorHAnsi" w:cstheme="minorBidi"/>
          <w:sz w:val="20"/>
          <w:szCs w:val="20"/>
        </w:rPr>
        <w:t xml:space="preserve">, </w:t>
      </w:r>
      <w:r w:rsidRPr="3FC8BB40">
        <w:rPr>
          <w:rFonts w:asciiTheme="minorHAnsi" w:eastAsiaTheme="minorEastAsia" w:hAnsiTheme="minorHAnsi" w:cstheme="minorBidi"/>
          <w:sz w:val="20"/>
          <w:szCs w:val="20"/>
        </w:rPr>
        <w:t>Educational Assistant $15.00/hour</w:t>
      </w:r>
      <w:r w:rsidR="40624134" w:rsidRPr="3FC8BB40">
        <w:rPr>
          <w:rFonts w:asciiTheme="minorHAnsi" w:eastAsiaTheme="minorEastAsia" w:hAnsiTheme="minorHAnsi" w:cstheme="minorBidi"/>
          <w:sz w:val="20"/>
          <w:szCs w:val="20"/>
        </w:rPr>
        <w:t xml:space="preserve">, </w:t>
      </w:r>
      <w:r w:rsidRPr="3FC8BB40">
        <w:rPr>
          <w:rFonts w:asciiTheme="minorHAnsi" w:eastAsiaTheme="minorEastAsia" w:hAnsiTheme="minorHAnsi" w:cstheme="minorBidi"/>
          <w:sz w:val="20"/>
          <w:szCs w:val="20"/>
        </w:rPr>
        <w:t>HEIDI FREEMARK</w:t>
      </w:r>
      <w:r w:rsidR="77B2FA01" w:rsidRPr="3FC8BB40">
        <w:rPr>
          <w:rFonts w:asciiTheme="minorHAnsi" w:eastAsiaTheme="minorEastAsia" w:hAnsiTheme="minorHAnsi" w:cstheme="minorBidi"/>
          <w:sz w:val="20"/>
          <w:szCs w:val="20"/>
        </w:rPr>
        <w:t xml:space="preserve">, </w:t>
      </w:r>
      <w:r w:rsidRPr="3FC8BB40">
        <w:rPr>
          <w:rFonts w:asciiTheme="minorHAnsi" w:eastAsiaTheme="minorEastAsia" w:hAnsiTheme="minorHAnsi" w:cstheme="minorBidi"/>
          <w:sz w:val="20"/>
          <w:szCs w:val="20"/>
        </w:rPr>
        <w:t>COVID Coordinator</w:t>
      </w:r>
      <w:r w:rsidR="588A58C7" w:rsidRPr="3FC8BB40">
        <w:rPr>
          <w:rFonts w:asciiTheme="minorHAnsi" w:eastAsiaTheme="minorEastAsia" w:hAnsiTheme="minorHAnsi" w:cstheme="minorBidi"/>
          <w:sz w:val="20"/>
          <w:szCs w:val="20"/>
        </w:rPr>
        <w:t>/</w:t>
      </w:r>
      <w:r w:rsidRPr="3FC8BB40">
        <w:rPr>
          <w:rFonts w:asciiTheme="minorHAnsi" w:eastAsiaTheme="minorEastAsia" w:hAnsiTheme="minorHAnsi" w:cstheme="minorBidi"/>
          <w:sz w:val="20"/>
          <w:szCs w:val="20"/>
        </w:rPr>
        <w:t>Nurse $23.75/hour</w:t>
      </w:r>
      <w:r w:rsidR="64BC9330" w:rsidRPr="3FC8BB40">
        <w:rPr>
          <w:rFonts w:asciiTheme="minorHAnsi" w:eastAsiaTheme="minorEastAsia" w:hAnsiTheme="minorHAnsi" w:cstheme="minorBidi"/>
          <w:sz w:val="20"/>
          <w:szCs w:val="20"/>
        </w:rPr>
        <w:t xml:space="preserve">, </w:t>
      </w:r>
      <w:r w:rsidRPr="3FC8BB40">
        <w:rPr>
          <w:rFonts w:asciiTheme="minorHAnsi" w:eastAsiaTheme="minorEastAsia" w:hAnsiTheme="minorHAnsi" w:cstheme="minorBidi"/>
          <w:sz w:val="20"/>
          <w:szCs w:val="20"/>
        </w:rPr>
        <w:t>KIM SIMONSON</w:t>
      </w:r>
      <w:r w:rsidR="58A1ECA4" w:rsidRPr="3FC8BB40">
        <w:rPr>
          <w:rFonts w:asciiTheme="minorHAnsi" w:eastAsiaTheme="minorEastAsia" w:hAnsiTheme="minorHAnsi" w:cstheme="minorBidi"/>
          <w:sz w:val="20"/>
          <w:szCs w:val="20"/>
        </w:rPr>
        <w:t xml:space="preserve">, </w:t>
      </w:r>
      <w:r w:rsidRPr="3FC8BB40">
        <w:rPr>
          <w:rFonts w:asciiTheme="minorHAnsi" w:eastAsiaTheme="minorEastAsia" w:hAnsiTheme="minorHAnsi" w:cstheme="minorBidi"/>
          <w:sz w:val="20"/>
          <w:szCs w:val="20"/>
        </w:rPr>
        <w:t>PT Food Service Worker $13.25/hour</w:t>
      </w:r>
      <w:r w:rsidR="52966AC4" w:rsidRPr="3FC8BB40">
        <w:rPr>
          <w:rFonts w:asciiTheme="minorHAnsi" w:eastAsiaTheme="minorEastAsia" w:hAnsiTheme="minorHAnsi" w:cstheme="minorBidi"/>
          <w:sz w:val="20"/>
          <w:szCs w:val="20"/>
        </w:rPr>
        <w:t xml:space="preserve">, </w:t>
      </w:r>
      <w:r w:rsidRPr="3FC8BB40">
        <w:rPr>
          <w:rFonts w:asciiTheme="minorHAnsi" w:eastAsiaTheme="minorEastAsia" w:hAnsiTheme="minorHAnsi" w:cstheme="minorBidi"/>
          <w:sz w:val="20"/>
          <w:szCs w:val="20"/>
        </w:rPr>
        <w:t>RENEI HOLTZMAN</w:t>
      </w:r>
      <w:r w:rsidR="411B9E1F" w:rsidRPr="3FC8BB40">
        <w:rPr>
          <w:rFonts w:asciiTheme="minorHAnsi" w:eastAsiaTheme="minorEastAsia" w:hAnsiTheme="minorHAnsi" w:cstheme="minorBidi"/>
          <w:sz w:val="20"/>
          <w:szCs w:val="20"/>
        </w:rPr>
        <w:t xml:space="preserve">, </w:t>
      </w:r>
      <w:r w:rsidRPr="3FC8BB40">
        <w:rPr>
          <w:rFonts w:asciiTheme="minorHAnsi" w:eastAsiaTheme="minorEastAsia" w:hAnsiTheme="minorHAnsi" w:cstheme="minorBidi"/>
          <w:sz w:val="20"/>
          <w:szCs w:val="20"/>
        </w:rPr>
        <w:t>Food Service Worker $14.00/hour</w:t>
      </w:r>
      <w:r w:rsidR="035320F6" w:rsidRPr="3FC8BB40">
        <w:rPr>
          <w:rFonts w:asciiTheme="minorHAnsi" w:eastAsiaTheme="minorEastAsia" w:hAnsiTheme="minorHAnsi" w:cstheme="minorBidi"/>
          <w:sz w:val="20"/>
          <w:szCs w:val="20"/>
        </w:rPr>
        <w:t xml:space="preserve">, </w:t>
      </w:r>
      <w:r w:rsidRPr="3FC8BB40">
        <w:rPr>
          <w:rFonts w:asciiTheme="minorHAnsi" w:eastAsiaTheme="minorEastAsia" w:hAnsiTheme="minorHAnsi" w:cstheme="minorBidi"/>
          <w:sz w:val="20"/>
          <w:szCs w:val="20"/>
        </w:rPr>
        <w:t>NORMA BANNWARTH</w:t>
      </w:r>
      <w:r w:rsidR="38B70358" w:rsidRPr="3FC8BB40">
        <w:rPr>
          <w:rFonts w:asciiTheme="minorHAnsi" w:eastAsiaTheme="minorEastAsia" w:hAnsiTheme="minorHAnsi" w:cstheme="minorBidi"/>
          <w:sz w:val="20"/>
          <w:szCs w:val="20"/>
        </w:rPr>
        <w:t xml:space="preserve">, </w:t>
      </w:r>
      <w:r w:rsidRPr="3FC8BB40">
        <w:rPr>
          <w:rFonts w:asciiTheme="minorHAnsi" w:eastAsiaTheme="minorEastAsia" w:hAnsiTheme="minorHAnsi" w:cstheme="minorBidi"/>
          <w:sz w:val="20"/>
          <w:szCs w:val="20"/>
        </w:rPr>
        <w:t>Food Service Worker $14.00/hour</w:t>
      </w:r>
      <w:r w:rsidR="6CECEE69" w:rsidRPr="3FC8BB40">
        <w:rPr>
          <w:rFonts w:asciiTheme="minorHAnsi" w:eastAsiaTheme="minorEastAsia" w:hAnsiTheme="minorHAnsi" w:cstheme="minorBidi"/>
          <w:sz w:val="20"/>
          <w:szCs w:val="20"/>
        </w:rPr>
        <w:t xml:space="preserve">, </w:t>
      </w:r>
      <w:r w:rsidRPr="3FC8BB40">
        <w:rPr>
          <w:rFonts w:asciiTheme="minorHAnsi" w:eastAsiaTheme="minorEastAsia" w:hAnsiTheme="minorHAnsi" w:cstheme="minorBidi"/>
          <w:sz w:val="20"/>
          <w:szCs w:val="20"/>
        </w:rPr>
        <w:t>VICTORIA BARRET</w:t>
      </w:r>
      <w:r w:rsidR="70909DF9" w:rsidRPr="3FC8BB40">
        <w:rPr>
          <w:rFonts w:asciiTheme="minorHAnsi" w:eastAsiaTheme="minorEastAsia" w:hAnsiTheme="minorHAnsi" w:cstheme="minorBidi"/>
          <w:sz w:val="20"/>
          <w:szCs w:val="20"/>
        </w:rPr>
        <w:t xml:space="preserve">, </w:t>
      </w:r>
      <w:r w:rsidRPr="3FC8BB40">
        <w:rPr>
          <w:rFonts w:asciiTheme="minorHAnsi" w:eastAsiaTheme="minorEastAsia" w:hAnsiTheme="minorHAnsi" w:cstheme="minorBidi"/>
          <w:sz w:val="20"/>
          <w:szCs w:val="20"/>
        </w:rPr>
        <w:t>Food Service Worker $14.00/hour</w:t>
      </w:r>
      <w:r w:rsidR="03A87768" w:rsidRPr="3FC8BB40">
        <w:rPr>
          <w:rFonts w:asciiTheme="minorHAnsi" w:eastAsiaTheme="minorEastAsia" w:hAnsiTheme="minorHAnsi" w:cstheme="minorBidi"/>
          <w:sz w:val="20"/>
          <w:szCs w:val="20"/>
        </w:rPr>
        <w:t xml:space="preserve">, </w:t>
      </w:r>
      <w:r w:rsidRPr="3FC8BB40">
        <w:rPr>
          <w:rFonts w:asciiTheme="minorHAnsi" w:eastAsiaTheme="minorEastAsia" w:hAnsiTheme="minorHAnsi" w:cstheme="minorBidi"/>
          <w:sz w:val="20"/>
          <w:szCs w:val="20"/>
        </w:rPr>
        <w:t>MELANIE CONKLING</w:t>
      </w:r>
      <w:r w:rsidR="20EAB294" w:rsidRPr="3FC8BB40">
        <w:rPr>
          <w:rFonts w:asciiTheme="minorHAnsi" w:eastAsiaTheme="minorEastAsia" w:hAnsiTheme="minorHAnsi" w:cstheme="minorBidi"/>
          <w:sz w:val="20"/>
          <w:szCs w:val="20"/>
        </w:rPr>
        <w:t xml:space="preserve">, </w:t>
      </w:r>
      <w:r w:rsidRPr="3FC8BB40">
        <w:rPr>
          <w:rFonts w:asciiTheme="minorHAnsi" w:eastAsiaTheme="minorEastAsia" w:hAnsiTheme="minorHAnsi" w:cstheme="minorBidi"/>
          <w:sz w:val="20"/>
          <w:szCs w:val="20"/>
        </w:rPr>
        <w:t>Food Service Worker $14.00/hour</w:t>
      </w:r>
      <w:r w:rsidR="5A0015EC" w:rsidRPr="3FC8BB40">
        <w:rPr>
          <w:rFonts w:asciiTheme="minorHAnsi" w:eastAsiaTheme="minorEastAsia" w:hAnsiTheme="minorHAnsi" w:cstheme="minorBidi"/>
          <w:sz w:val="20"/>
          <w:szCs w:val="20"/>
        </w:rPr>
        <w:t xml:space="preserve">. </w:t>
      </w:r>
      <w:r w:rsidRPr="3FC8BB40">
        <w:rPr>
          <w:rFonts w:asciiTheme="minorHAnsi" w:eastAsiaTheme="minorEastAsia" w:hAnsiTheme="minorHAnsi" w:cstheme="minorBidi"/>
          <w:sz w:val="20"/>
          <w:szCs w:val="20"/>
        </w:rPr>
        <w:t>2020-2021 Resignations</w:t>
      </w:r>
      <w:r w:rsidR="23D1EB21" w:rsidRPr="3FC8BB40">
        <w:rPr>
          <w:rFonts w:asciiTheme="minorHAnsi" w:eastAsiaTheme="minorEastAsia" w:hAnsiTheme="minorHAnsi" w:cstheme="minorBidi"/>
          <w:sz w:val="20"/>
          <w:szCs w:val="20"/>
        </w:rPr>
        <w:t xml:space="preserve">: </w:t>
      </w:r>
      <w:r w:rsidRPr="3FC8BB40">
        <w:rPr>
          <w:rFonts w:asciiTheme="minorHAnsi" w:eastAsiaTheme="minorEastAsia" w:hAnsiTheme="minorHAnsi" w:cstheme="minorBidi"/>
          <w:sz w:val="20"/>
          <w:szCs w:val="20"/>
        </w:rPr>
        <w:t>JESSICA LUHMAN</w:t>
      </w:r>
      <w:r w:rsidR="77B127FE" w:rsidRPr="3FC8BB40">
        <w:rPr>
          <w:rFonts w:asciiTheme="minorHAnsi" w:eastAsiaTheme="minorEastAsia" w:hAnsiTheme="minorHAnsi" w:cstheme="minorBidi"/>
          <w:sz w:val="20"/>
          <w:szCs w:val="20"/>
        </w:rPr>
        <w:t>, Spee</w:t>
      </w:r>
      <w:r w:rsidRPr="3FC8BB40">
        <w:rPr>
          <w:rFonts w:asciiTheme="minorHAnsi" w:eastAsiaTheme="minorEastAsia" w:hAnsiTheme="minorHAnsi" w:cstheme="minorBidi"/>
          <w:sz w:val="20"/>
          <w:szCs w:val="20"/>
        </w:rPr>
        <w:t>ch and Language Pathologist – Effective Immediately</w:t>
      </w:r>
      <w:r w:rsidR="476BA749" w:rsidRPr="3FC8BB40">
        <w:rPr>
          <w:rFonts w:asciiTheme="minorHAnsi" w:eastAsiaTheme="minorEastAsia" w:hAnsiTheme="minorHAnsi" w:cstheme="minorBidi"/>
          <w:sz w:val="20"/>
          <w:szCs w:val="20"/>
        </w:rPr>
        <w:t xml:space="preserve">, </w:t>
      </w:r>
      <w:r w:rsidRPr="3FC8BB40">
        <w:rPr>
          <w:rFonts w:asciiTheme="minorHAnsi" w:eastAsiaTheme="minorEastAsia" w:hAnsiTheme="minorHAnsi" w:cstheme="minorBidi"/>
          <w:sz w:val="20"/>
          <w:szCs w:val="20"/>
        </w:rPr>
        <w:t>Liquidated damages in the amount of $1,500 as per Policy File: GCPB/GCPC</w:t>
      </w:r>
      <w:r w:rsidR="61166196" w:rsidRPr="3FC8BB40">
        <w:rPr>
          <w:rFonts w:asciiTheme="minorHAnsi" w:eastAsiaTheme="minorEastAsia" w:hAnsiTheme="minorHAnsi" w:cstheme="minorBidi"/>
          <w:sz w:val="20"/>
          <w:szCs w:val="20"/>
        </w:rPr>
        <w:t>.</w:t>
      </w:r>
    </w:p>
    <w:p w14:paraId="73F16328" w14:textId="5189F02E" w:rsidR="001D05EE" w:rsidRDefault="001D05EE" w:rsidP="3FC8BB40">
      <w:pPr>
        <w:pStyle w:val="ListParagraph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3FC8BB40">
        <w:rPr>
          <w:rFonts w:asciiTheme="minorHAnsi" w:hAnsiTheme="minorHAnsi"/>
          <w:sz w:val="20"/>
          <w:szCs w:val="20"/>
        </w:rPr>
        <w:t>Surplus Property</w:t>
      </w:r>
      <w:r w:rsidR="00C231A9">
        <w:rPr>
          <w:rFonts w:asciiTheme="minorHAnsi" w:hAnsiTheme="minorHAnsi"/>
          <w:sz w:val="20"/>
          <w:szCs w:val="20"/>
        </w:rPr>
        <w:t>: 25 Promethean b</w:t>
      </w:r>
      <w:r w:rsidR="5D04CEB4" w:rsidRPr="3FC8BB40">
        <w:rPr>
          <w:rFonts w:asciiTheme="minorHAnsi" w:hAnsiTheme="minorHAnsi"/>
          <w:sz w:val="20"/>
          <w:szCs w:val="20"/>
        </w:rPr>
        <w:t xml:space="preserve">oards, 23 Printers, 36 ipads, 30 MacBooks, </w:t>
      </w:r>
      <w:r w:rsidR="194C09AB" w:rsidRPr="3FC8BB40">
        <w:rPr>
          <w:rFonts w:asciiTheme="minorHAnsi" w:hAnsiTheme="minorHAnsi"/>
          <w:sz w:val="20"/>
          <w:szCs w:val="20"/>
        </w:rPr>
        <w:t xml:space="preserve">and </w:t>
      </w:r>
      <w:r w:rsidR="00C231A9">
        <w:rPr>
          <w:rFonts w:asciiTheme="minorHAnsi" w:hAnsiTheme="minorHAnsi"/>
          <w:sz w:val="20"/>
          <w:szCs w:val="20"/>
        </w:rPr>
        <w:t xml:space="preserve">a </w:t>
      </w:r>
      <w:r w:rsidR="194C09AB" w:rsidRPr="3FC8BB40">
        <w:rPr>
          <w:rFonts w:asciiTheme="minorHAnsi" w:hAnsiTheme="minorHAnsi"/>
          <w:sz w:val="20"/>
          <w:szCs w:val="20"/>
        </w:rPr>
        <w:t>2008 Dodge Grand Caravan.</w:t>
      </w:r>
    </w:p>
    <w:p w14:paraId="0E75E4F4" w14:textId="5E95EECC" w:rsidR="00296E95" w:rsidRDefault="00296E95" w:rsidP="3FC8BB40">
      <w:pPr>
        <w:pStyle w:val="ListParagraph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3FC8BB40">
        <w:rPr>
          <w:rFonts w:asciiTheme="minorHAnsi" w:hAnsiTheme="minorHAnsi"/>
          <w:sz w:val="20"/>
          <w:szCs w:val="20"/>
        </w:rPr>
        <w:t>Open Enrollments</w:t>
      </w:r>
      <w:r w:rsidR="001D05EE" w:rsidRPr="3FC8BB40">
        <w:rPr>
          <w:rFonts w:asciiTheme="minorHAnsi" w:hAnsiTheme="minorHAnsi"/>
          <w:sz w:val="20"/>
          <w:szCs w:val="20"/>
        </w:rPr>
        <w:t>: application</w:t>
      </w:r>
      <w:r w:rsidR="0CE26D09" w:rsidRPr="3FC8BB40">
        <w:rPr>
          <w:rFonts w:asciiTheme="minorHAnsi" w:hAnsiTheme="minorHAnsi"/>
          <w:sz w:val="20"/>
          <w:szCs w:val="20"/>
        </w:rPr>
        <w:t>s #21-35 to #21-43.</w:t>
      </w:r>
    </w:p>
    <w:p w14:paraId="5BDD1C03" w14:textId="77777777" w:rsidR="00AA21D4" w:rsidRPr="00F04D3E" w:rsidRDefault="00AA21D4" w:rsidP="00DB4DA8">
      <w:pPr>
        <w:rPr>
          <w:rFonts w:asciiTheme="minorHAnsi" w:hAnsiTheme="minorHAnsi" w:cs="Calibri Light"/>
          <w:sz w:val="20"/>
          <w:szCs w:val="20"/>
        </w:rPr>
      </w:pPr>
    </w:p>
    <w:p w14:paraId="4C8881D8" w14:textId="77777777" w:rsidR="00DB4DA8" w:rsidRPr="00F04D3E" w:rsidRDefault="00DE338F" w:rsidP="3FC8BB40">
      <w:pPr>
        <w:rPr>
          <w:rFonts w:asciiTheme="minorHAnsi" w:hAnsiTheme="minorHAnsi" w:cs="Calibri Light"/>
          <w:sz w:val="20"/>
          <w:szCs w:val="20"/>
          <w:u w:val="single"/>
        </w:rPr>
      </w:pPr>
      <w:r w:rsidRPr="3FC8BB40">
        <w:rPr>
          <w:rFonts w:asciiTheme="minorHAnsi" w:hAnsiTheme="minorHAnsi" w:cs="Calibri Light"/>
          <w:b/>
          <w:bCs/>
          <w:sz w:val="20"/>
          <w:szCs w:val="20"/>
          <w:u w:val="single"/>
        </w:rPr>
        <w:lastRenderedPageBreak/>
        <w:t>Public Input on Regular Business</w:t>
      </w:r>
    </w:p>
    <w:p w14:paraId="7FD3D4E8" w14:textId="30869105" w:rsidR="0022210A" w:rsidRDefault="51052D9B" w:rsidP="3FC8BB40">
      <w:pPr>
        <w:rPr>
          <w:rFonts w:asciiTheme="minorHAnsi" w:hAnsiTheme="minorHAnsi" w:cs="Calibri Light"/>
          <w:sz w:val="20"/>
          <w:szCs w:val="20"/>
        </w:rPr>
      </w:pPr>
      <w:r w:rsidRPr="3FC8BB40">
        <w:rPr>
          <w:rFonts w:asciiTheme="minorHAnsi" w:hAnsiTheme="minorHAnsi" w:cs="Calibri Light"/>
          <w:sz w:val="20"/>
          <w:szCs w:val="20"/>
        </w:rPr>
        <w:t>Several patrons and staff members gave com</w:t>
      </w:r>
      <w:r w:rsidR="00C231A9">
        <w:rPr>
          <w:rFonts w:asciiTheme="minorHAnsi" w:hAnsiTheme="minorHAnsi" w:cs="Calibri Light"/>
          <w:sz w:val="20"/>
          <w:szCs w:val="20"/>
        </w:rPr>
        <w:t xml:space="preserve">ments both in favor and opposed to </w:t>
      </w:r>
      <w:r w:rsidRPr="3FC8BB40">
        <w:rPr>
          <w:rFonts w:asciiTheme="minorHAnsi" w:hAnsiTheme="minorHAnsi" w:cs="Calibri Light"/>
          <w:sz w:val="20"/>
          <w:szCs w:val="20"/>
        </w:rPr>
        <w:t>the mandate</w:t>
      </w:r>
      <w:r w:rsidR="00C231A9">
        <w:rPr>
          <w:rFonts w:asciiTheme="minorHAnsi" w:hAnsiTheme="minorHAnsi" w:cs="Calibri Light"/>
          <w:sz w:val="20"/>
          <w:szCs w:val="20"/>
        </w:rPr>
        <w:t xml:space="preserve"> for students</w:t>
      </w:r>
      <w:r w:rsidRPr="3FC8BB40">
        <w:rPr>
          <w:rFonts w:asciiTheme="minorHAnsi" w:hAnsiTheme="minorHAnsi" w:cs="Calibri Light"/>
          <w:sz w:val="20"/>
          <w:szCs w:val="20"/>
        </w:rPr>
        <w:t xml:space="preserve"> to wear masks during school.</w:t>
      </w:r>
    </w:p>
    <w:p w14:paraId="501E0940" w14:textId="506C898B" w:rsidR="3FC8BB40" w:rsidRDefault="3FC8BB40" w:rsidP="3FC8BB40">
      <w:pPr>
        <w:rPr>
          <w:rFonts w:asciiTheme="minorHAnsi" w:hAnsiTheme="minorHAnsi" w:cs="Calibri Light"/>
          <w:sz w:val="20"/>
          <w:szCs w:val="20"/>
        </w:rPr>
      </w:pPr>
    </w:p>
    <w:p w14:paraId="431AB417" w14:textId="6FA50CA8" w:rsidR="0022210A" w:rsidRDefault="51052D9B" w:rsidP="3FC8BB40">
      <w:pPr>
        <w:rPr>
          <w:rFonts w:asciiTheme="minorHAnsi" w:hAnsiTheme="minorHAnsi" w:cs="Calibri Light"/>
          <w:sz w:val="20"/>
          <w:szCs w:val="20"/>
        </w:rPr>
      </w:pPr>
      <w:r w:rsidRPr="3FC8BB40">
        <w:rPr>
          <w:rFonts w:asciiTheme="minorHAnsi" w:hAnsiTheme="minorHAnsi" w:cs="Calibri Light"/>
          <w:sz w:val="20"/>
          <w:szCs w:val="20"/>
        </w:rPr>
        <w:t>President Hawks asked for a five minute recess</w:t>
      </w:r>
      <w:r w:rsidR="37FFC8B1" w:rsidRPr="3FC8BB40">
        <w:rPr>
          <w:rFonts w:asciiTheme="minorHAnsi" w:hAnsiTheme="minorHAnsi" w:cs="Calibri Light"/>
          <w:sz w:val="20"/>
          <w:szCs w:val="20"/>
        </w:rPr>
        <w:t xml:space="preserve"> at 6:50 p.m.</w:t>
      </w:r>
    </w:p>
    <w:p w14:paraId="5D12C203" w14:textId="37F48928" w:rsidR="0022210A" w:rsidRDefault="0022210A" w:rsidP="3FC8BB40">
      <w:pPr>
        <w:rPr>
          <w:rFonts w:asciiTheme="minorHAnsi" w:hAnsiTheme="minorHAnsi" w:cs="Calibri Light"/>
          <w:sz w:val="20"/>
          <w:szCs w:val="20"/>
        </w:rPr>
      </w:pPr>
    </w:p>
    <w:p w14:paraId="2C7AF6BB" w14:textId="3FCC23C0" w:rsidR="0022210A" w:rsidRDefault="51052D9B" w:rsidP="3FC8BB40">
      <w:pPr>
        <w:rPr>
          <w:rFonts w:asciiTheme="minorHAnsi" w:hAnsiTheme="minorHAnsi" w:cs="Calibri Light"/>
          <w:sz w:val="20"/>
          <w:szCs w:val="20"/>
        </w:rPr>
      </w:pPr>
      <w:r w:rsidRPr="3FC8BB40">
        <w:rPr>
          <w:rFonts w:asciiTheme="minorHAnsi" w:hAnsiTheme="minorHAnsi" w:cs="Calibri Light"/>
          <w:sz w:val="20"/>
          <w:szCs w:val="20"/>
        </w:rPr>
        <w:t xml:space="preserve">President Hawks resumed the meeting at </w:t>
      </w:r>
      <w:r w:rsidR="0022210A" w:rsidRPr="3FC8BB40">
        <w:rPr>
          <w:rFonts w:asciiTheme="minorHAnsi" w:hAnsiTheme="minorHAnsi" w:cs="Calibri Light"/>
          <w:sz w:val="20"/>
          <w:szCs w:val="20"/>
        </w:rPr>
        <w:t>6:55</w:t>
      </w:r>
      <w:r w:rsidR="409967D0" w:rsidRPr="3FC8BB40">
        <w:rPr>
          <w:rFonts w:asciiTheme="minorHAnsi" w:hAnsiTheme="minorHAnsi" w:cs="Calibri Light"/>
          <w:sz w:val="20"/>
          <w:szCs w:val="20"/>
        </w:rPr>
        <w:t xml:space="preserve"> p.m.</w:t>
      </w:r>
    </w:p>
    <w:p w14:paraId="2AD125C4" w14:textId="77777777" w:rsidR="00B95827" w:rsidRDefault="00B95827" w:rsidP="00DB4DA8">
      <w:pPr>
        <w:rPr>
          <w:rFonts w:asciiTheme="minorHAnsi" w:hAnsiTheme="minorHAnsi" w:cs="Calibri Light"/>
          <w:b/>
          <w:sz w:val="20"/>
          <w:szCs w:val="20"/>
        </w:rPr>
      </w:pPr>
    </w:p>
    <w:p w14:paraId="4FF4D061" w14:textId="77777777" w:rsidR="009938F5" w:rsidRDefault="00DB4DA8" w:rsidP="00B11EE5">
      <w:pPr>
        <w:rPr>
          <w:rFonts w:asciiTheme="minorHAnsi" w:hAnsiTheme="minorHAnsi" w:cs="Calibri Light"/>
          <w:b/>
          <w:sz w:val="20"/>
          <w:szCs w:val="20"/>
          <w:u w:val="single"/>
        </w:rPr>
      </w:pPr>
      <w:r w:rsidRPr="00F04D3E">
        <w:rPr>
          <w:rFonts w:asciiTheme="minorHAnsi" w:hAnsiTheme="minorHAnsi" w:cs="Calibri Light"/>
          <w:b/>
          <w:sz w:val="20"/>
          <w:szCs w:val="20"/>
          <w:u w:val="single"/>
        </w:rPr>
        <w:t>Regular Business</w:t>
      </w:r>
    </w:p>
    <w:p w14:paraId="4F2700A3" w14:textId="647D8F0D" w:rsidR="00A222A9" w:rsidRDefault="4F82C765" w:rsidP="3FC8BB4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Calibri Light"/>
          <w:sz w:val="20"/>
          <w:szCs w:val="20"/>
        </w:rPr>
      </w:pPr>
      <w:r w:rsidRPr="3FC8BB40">
        <w:rPr>
          <w:rFonts w:asciiTheme="minorHAnsi" w:hAnsiTheme="minorHAnsi" w:cs="Calibri Light"/>
          <w:sz w:val="20"/>
          <w:szCs w:val="20"/>
        </w:rPr>
        <w:t>Superin</w:t>
      </w:r>
      <w:r w:rsidR="4419249D" w:rsidRPr="3FC8BB40">
        <w:rPr>
          <w:rFonts w:asciiTheme="minorHAnsi" w:hAnsiTheme="minorHAnsi" w:cs="Calibri Light"/>
          <w:sz w:val="20"/>
          <w:szCs w:val="20"/>
        </w:rPr>
        <w:t>t</w:t>
      </w:r>
      <w:r w:rsidRPr="3FC8BB40">
        <w:rPr>
          <w:rFonts w:asciiTheme="minorHAnsi" w:hAnsiTheme="minorHAnsi" w:cs="Calibri Light"/>
          <w:sz w:val="20"/>
          <w:szCs w:val="20"/>
        </w:rPr>
        <w:t xml:space="preserve">endent Berens gave an update on the </w:t>
      </w:r>
      <w:r w:rsidR="001D05EE" w:rsidRPr="3FC8BB40">
        <w:rPr>
          <w:rFonts w:asciiTheme="minorHAnsi" w:hAnsiTheme="minorHAnsi" w:cs="Calibri Light"/>
          <w:sz w:val="20"/>
          <w:szCs w:val="20"/>
        </w:rPr>
        <w:t>Starting Well Plan for 2020-2021</w:t>
      </w:r>
      <w:r w:rsidR="0ECAB8B6" w:rsidRPr="3FC8BB40">
        <w:rPr>
          <w:rFonts w:asciiTheme="minorHAnsi" w:hAnsiTheme="minorHAnsi" w:cs="Calibri Light"/>
          <w:sz w:val="20"/>
          <w:szCs w:val="20"/>
        </w:rPr>
        <w:t>. He reiterated that the plan</w:t>
      </w:r>
      <w:r w:rsidR="00C231A9">
        <w:rPr>
          <w:rFonts w:asciiTheme="minorHAnsi" w:hAnsiTheme="minorHAnsi" w:cs="Calibri Light"/>
          <w:sz w:val="20"/>
          <w:szCs w:val="20"/>
        </w:rPr>
        <w:t xml:space="preserve"> is fluid and is being updated</w:t>
      </w:r>
      <w:r w:rsidR="0ECAB8B6" w:rsidRPr="3FC8BB40">
        <w:rPr>
          <w:rFonts w:asciiTheme="minorHAnsi" w:hAnsiTheme="minorHAnsi" w:cs="Calibri Light"/>
          <w:sz w:val="20"/>
          <w:szCs w:val="20"/>
        </w:rPr>
        <w:t xml:space="preserve"> as guidance is released from the South Dakota Department of Education, Department of Health and High School Activities Association</w:t>
      </w:r>
      <w:r w:rsidR="236B9736" w:rsidRPr="3FC8BB40">
        <w:rPr>
          <w:rFonts w:asciiTheme="minorHAnsi" w:hAnsiTheme="minorHAnsi" w:cs="Calibri Light"/>
          <w:sz w:val="20"/>
          <w:szCs w:val="20"/>
        </w:rPr>
        <w:t>.</w:t>
      </w:r>
      <w:r w:rsidR="00B86D07">
        <w:rPr>
          <w:rFonts w:asciiTheme="minorHAnsi" w:hAnsiTheme="minorHAnsi" w:cs="Calibri Light"/>
          <w:sz w:val="20"/>
          <w:szCs w:val="20"/>
        </w:rPr>
        <w:t xml:space="preserve"> The board discussed a policy that would</w:t>
      </w:r>
      <w:r w:rsidR="00C231A9">
        <w:rPr>
          <w:rFonts w:asciiTheme="minorHAnsi" w:hAnsiTheme="minorHAnsi" w:cs="Calibri Light"/>
          <w:sz w:val="20"/>
          <w:szCs w:val="20"/>
        </w:rPr>
        <w:t xml:space="preserve"> mandate students</w:t>
      </w:r>
      <w:r w:rsidR="236B9736" w:rsidRPr="3FC8BB40">
        <w:rPr>
          <w:rFonts w:asciiTheme="minorHAnsi" w:hAnsiTheme="minorHAnsi" w:cs="Calibri Light"/>
          <w:sz w:val="20"/>
          <w:szCs w:val="20"/>
        </w:rPr>
        <w:t xml:space="preserve"> to wear masks</w:t>
      </w:r>
      <w:r w:rsidR="00B86D07">
        <w:rPr>
          <w:rFonts w:asciiTheme="minorHAnsi" w:hAnsiTheme="minorHAnsi" w:cs="Calibri Light"/>
          <w:sz w:val="20"/>
          <w:szCs w:val="20"/>
        </w:rPr>
        <w:t xml:space="preserve"> citing</w:t>
      </w:r>
      <w:r w:rsidR="18A74B7B" w:rsidRPr="3FC8BB40">
        <w:rPr>
          <w:rFonts w:asciiTheme="minorHAnsi" w:hAnsiTheme="minorHAnsi" w:cs="Calibri Light"/>
          <w:sz w:val="20"/>
          <w:szCs w:val="20"/>
        </w:rPr>
        <w:t xml:space="preserve"> the need to keep everyone safe, but also</w:t>
      </w:r>
      <w:r w:rsidR="00B86D07">
        <w:rPr>
          <w:rFonts w:asciiTheme="minorHAnsi" w:hAnsiTheme="minorHAnsi" w:cs="Calibri Light"/>
          <w:sz w:val="20"/>
          <w:szCs w:val="20"/>
        </w:rPr>
        <w:t xml:space="preserve"> concern for </w:t>
      </w:r>
      <w:r w:rsidR="2A749715" w:rsidRPr="3FC8BB40">
        <w:rPr>
          <w:rFonts w:asciiTheme="minorHAnsi" w:hAnsiTheme="minorHAnsi" w:cs="Calibri Light"/>
          <w:sz w:val="20"/>
          <w:szCs w:val="20"/>
        </w:rPr>
        <w:t xml:space="preserve">how </w:t>
      </w:r>
      <w:r w:rsidR="00B86D07">
        <w:rPr>
          <w:rFonts w:asciiTheme="minorHAnsi" w:hAnsiTheme="minorHAnsi" w:cs="Calibri Light"/>
          <w:sz w:val="20"/>
          <w:szCs w:val="20"/>
        </w:rPr>
        <w:t>the policy would</w:t>
      </w:r>
      <w:r w:rsidR="2A749715" w:rsidRPr="3FC8BB40">
        <w:rPr>
          <w:rFonts w:asciiTheme="minorHAnsi" w:hAnsiTheme="minorHAnsi" w:cs="Calibri Light"/>
          <w:sz w:val="20"/>
          <w:szCs w:val="20"/>
        </w:rPr>
        <w:t xml:space="preserve"> be enforced.  President Hawks asked that </w:t>
      </w:r>
      <w:r w:rsidR="55498E15" w:rsidRPr="3FC8BB40">
        <w:rPr>
          <w:rFonts w:asciiTheme="minorHAnsi" w:hAnsiTheme="minorHAnsi" w:cs="Calibri Light"/>
          <w:sz w:val="20"/>
          <w:szCs w:val="20"/>
        </w:rPr>
        <w:t>mandated mask wearing during school hours, except for PE, lunch and using a musical instrument be added to the S</w:t>
      </w:r>
      <w:r w:rsidR="4A9A8E4D" w:rsidRPr="3FC8BB40">
        <w:rPr>
          <w:rFonts w:asciiTheme="minorHAnsi" w:hAnsiTheme="minorHAnsi" w:cs="Calibri Light"/>
          <w:sz w:val="20"/>
          <w:szCs w:val="20"/>
        </w:rPr>
        <w:t>t</w:t>
      </w:r>
      <w:r w:rsidR="00B86D07">
        <w:rPr>
          <w:rFonts w:asciiTheme="minorHAnsi" w:hAnsiTheme="minorHAnsi" w:cs="Calibri Light"/>
          <w:sz w:val="20"/>
          <w:szCs w:val="20"/>
        </w:rPr>
        <w:t>arting Well Plan as a dress code</w:t>
      </w:r>
      <w:r w:rsidR="55498E15" w:rsidRPr="3FC8BB40">
        <w:rPr>
          <w:rFonts w:asciiTheme="minorHAnsi" w:hAnsiTheme="minorHAnsi" w:cs="Calibri Light"/>
          <w:sz w:val="20"/>
          <w:szCs w:val="20"/>
        </w:rPr>
        <w:t xml:space="preserve"> with </w:t>
      </w:r>
      <w:r w:rsidR="7B3AF9C4" w:rsidRPr="3FC8BB40">
        <w:rPr>
          <w:rFonts w:asciiTheme="minorHAnsi" w:hAnsiTheme="minorHAnsi" w:cs="Calibri Light"/>
          <w:sz w:val="20"/>
          <w:szCs w:val="20"/>
        </w:rPr>
        <w:t xml:space="preserve">a </w:t>
      </w:r>
      <w:r w:rsidR="00B86D07">
        <w:rPr>
          <w:rFonts w:asciiTheme="minorHAnsi" w:hAnsiTheme="minorHAnsi" w:cs="Calibri Light"/>
          <w:sz w:val="20"/>
          <w:szCs w:val="20"/>
        </w:rPr>
        <w:t>trigger clause that indicates</w:t>
      </w:r>
      <w:r w:rsidR="55498E15" w:rsidRPr="3FC8BB40">
        <w:rPr>
          <w:rFonts w:asciiTheme="minorHAnsi" w:hAnsiTheme="minorHAnsi" w:cs="Calibri Light"/>
          <w:sz w:val="20"/>
          <w:szCs w:val="20"/>
        </w:rPr>
        <w:t xml:space="preserve"> </w:t>
      </w:r>
      <w:r w:rsidR="768C8D51" w:rsidRPr="3FC8BB40">
        <w:rPr>
          <w:rFonts w:asciiTheme="minorHAnsi" w:hAnsiTheme="minorHAnsi" w:cs="Calibri Light"/>
          <w:sz w:val="20"/>
          <w:szCs w:val="20"/>
        </w:rPr>
        <w:t>the pe</w:t>
      </w:r>
      <w:r w:rsidR="55498E15" w:rsidRPr="3FC8BB40">
        <w:rPr>
          <w:rFonts w:asciiTheme="minorHAnsi" w:hAnsiTheme="minorHAnsi" w:cs="Calibri Light"/>
          <w:sz w:val="20"/>
          <w:szCs w:val="20"/>
        </w:rPr>
        <w:t>riod of time th</w:t>
      </w:r>
      <w:r w:rsidR="504E8409" w:rsidRPr="3FC8BB40">
        <w:rPr>
          <w:rFonts w:asciiTheme="minorHAnsi" w:hAnsiTheme="minorHAnsi" w:cs="Calibri Light"/>
          <w:sz w:val="20"/>
          <w:szCs w:val="20"/>
        </w:rPr>
        <w:t>e poli</w:t>
      </w:r>
      <w:r w:rsidR="00B86D07">
        <w:rPr>
          <w:rFonts w:asciiTheme="minorHAnsi" w:hAnsiTheme="minorHAnsi" w:cs="Calibri Light"/>
          <w:sz w:val="20"/>
          <w:szCs w:val="20"/>
        </w:rPr>
        <w:t xml:space="preserve">cy will be in effect and that violation of the policy be incorporated into </w:t>
      </w:r>
      <w:r w:rsidR="55498E15" w:rsidRPr="3FC8BB40">
        <w:rPr>
          <w:rFonts w:asciiTheme="minorHAnsi" w:hAnsiTheme="minorHAnsi" w:cs="Calibri Light"/>
          <w:sz w:val="20"/>
          <w:szCs w:val="20"/>
        </w:rPr>
        <w:t>the discipline matrix</w:t>
      </w:r>
      <w:r w:rsidR="00B86D07">
        <w:rPr>
          <w:rFonts w:asciiTheme="minorHAnsi" w:hAnsiTheme="minorHAnsi" w:cs="Calibri Light"/>
          <w:sz w:val="20"/>
          <w:szCs w:val="20"/>
        </w:rPr>
        <w:t xml:space="preserve"> for each school</w:t>
      </w:r>
      <w:r w:rsidR="5E3E635A" w:rsidRPr="3FC8BB40">
        <w:rPr>
          <w:rFonts w:asciiTheme="minorHAnsi" w:hAnsiTheme="minorHAnsi" w:cs="Calibri Light"/>
          <w:sz w:val="20"/>
          <w:szCs w:val="20"/>
        </w:rPr>
        <w:t>.</w:t>
      </w:r>
      <w:r w:rsidR="00C231A9">
        <w:rPr>
          <w:rFonts w:asciiTheme="minorHAnsi" w:hAnsiTheme="minorHAnsi" w:cs="Calibri Light"/>
          <w:sz w:val="20"/>
          <w:szCs w:val="20"/>
        </w:rPr>
        <w:t xml:space="preserve"> </w:t>
      </w:r>
      <w:r w:rsidR="1E3C721C" w:rsidRPr="3FC8BB40">
        <w:rPr>
          <w:rFonts w:asciiTheme="minorHAnsi" w:hAnsiTheme="minorHAnsi" w:cs="Calibri Light"/>
          <w:sz w:val="20"/>
          <w:szCs w:val="20"/>
        </w:rPr>
        <w:t xml:space="preserve">President Hawks asked each board member to indicate whether they were in favor or </w:t>
      </w:r>
      <w:r w:rsidR="00C231A9">
        <w:rPr>
          <w:rFonts w:asciiTheme="minorHAnsi" w:hAnsiTheme="minorHAnsi" w:cs="Calibri Light"/>
          <w:sz w:val="20"/>
          <w:szCs w:val="20"/>
        </w:rPr>
        <w:t>opposed to</w:t>
      </w:r>
      <w:r w:rsidR="1E3C721C" w:rsidRPr="3FC8BB40">
        <w:rPr>
          <w:rFonts w:asciiTheme="minorHAnsi" w:hAnsiTheme="minorHAnsi" w:cs="Calibri Light"/>
          <w:sz w:val="20"/>
          <w:szCs w:val="20"/>
        </w:rPr>
        <w:t xml:space="preserve"> this recommendation.  Ayes: Larson, Klinkhammer, McGillivray and Hawks. N</w:t>
      </w:r>
      <w:r w:rsidR="4703BE00" w:rsidRPr="3FC8BB40">
        <w:rPr>
          <w:rFonts w:asciiTheme="minorHAnsi" w:hAnsiTheme="minorHAnsi" w:cs="Calibri Light"/>
          <w:sz w:val="20"/>
          <w:szCs w:val="20"/>
        </w:rPr>
        <w:t>ay</w:t>
      </w:r>
      <w:r w:rsidR="1E3C721C" w:rsidRPr="3FC8BB40">
        <w:rPr>
          <w:rFonts w:asciiTheme="minorHAnsi" w:hAnsiTheme="minorHAnsi" w:cs="Calibri Light"/>
          <w:sz w:val="20"/>
          <w:szCs w:val="20"/>
        </w:rPr>
        <w:t>s: Eich.</w:t>
      </w:r>
    </w:p>
    <w:p w14:paraId="6A6C6FA8" w14:textId="77777777" w:rsidR="00BD0FB6" w:rsidRPr="001D05EE" w:rsidRDefault="00BD0FB6" w:rsidP="001D05E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Calibri Light"/>
          <w:sz w:val="20"/>
          <w:szCs w:val="20"/>
        </w:rPr>
      </w:pPr>
    </w:p>
    <w:p w14:paraId="3EA53D23" w14:textId="39163DCC" w:rsidR="00A222A9" w:rsidRDefault="134510EF" w:rsidP="3FC8BB4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Calibri Light"/>
          <w:sz w:val="20"/>
          <w:szCs w:val="20"/>
        </w:rPr>
      </w:pPr>
      <w:r w:rsidRPr="3FC8BB40">
        <w:rPr>
          <w:rFonts w:asciiTheme="minorHAnsi" w:hAnsiTheme="minorHAnsi" w:cs="Calibri Light"/>
          <w:b/>
          <w:bCs/>
          <w:sz w:val="20"/>
          <w:szCs w:val="20"/>
        </w:rPr>
        <w:t>Action 21-026</w:t>
      </w:r>
      <w:r w:rsidRPr="3FC8BB40">
        <w:rPr>
          <w:rFonts w:asciiTheme="minorHAnsi" w:hAnsiTheme="minorHAnsi" w:cs="Calibri Light"/>
          <w:sz w:val="20"/>
          <w:szCs w:val="20"/>
        </w:rPr>
        <w:t xml:space="preserve"> </w:t>
      </w:r>
      <w:r w:rsidR="00A222A9" w:rsidRPr="3FC8BB40">
        <w:rPr>
          <w:rFonts w:asciiTheme="minorHAnsi" w:hAnsiTheme="minorHAnsi" w:cs="Calibri Light"/>
          <w:sz w:val="20"/>
          <w:szCs w:val="20"/>
        </w:rPr>
        <w:t>Motion by Klinkhammer, second by McGillivray</w:t>
      </w:r>
      <w:r w:rsidR="00777BF8" w:rsidRPr="3FC8BB40">
        <w:rPr>
          <w:rFonts w:asciiTheme="minorHAnsi" w:hAnsiTheme="minorHAnsi" w:cs="Calibri Light"/>
          <w:sz w:val="20"/>
          <w:szCs w:val="20"/>
        </w:rPr>
        <w:t xml:space="preserve"> to add a Distance Learning Teacher and </w:t>
      </w:r>
      <w:r w:rsidR="7571CBC9" w:rsidRPr="3FC8BB40">
        <w:rPr>
          <w:rFonts w:asciiTheme="minorHAnsi" w:hAnsiTheme="minorHAnsi" w:cs="Calibri Light"/>
          <w:sz w:val="20"/>
          <w:szCs w:val="20"/>
        </w:rPr>
        <w:t>approve</w:t>
      </w:r>
      <w:r w:rsidR="00777BF8" w:rsidRPr="3FC8BB40">
        <w:rPr>
          <w:rFonts w:asciiTheme="minorHAnsi" w:hAnsiTheme="minorHAnsi" w:cs="Calibri Light"/>
          <w:sz w:val="20"/>
          <w:szCs w:val="20"/>
        </w:rPr>
        <w:t xml:space="preserve"> </w:t>
      </w:r>
      <w:r w:rsidR="54A505C1" w:rsidRPr="3FC8BB40">
        <w:rPr>
          <w:rFonts w:asciiTheme="minorHAnsi" w:hAnsiTheme="minorHAnsi" w:cs="Calibri Light"/>
          <w:sz w:val="20"/>
          <w:szCs w:val="20"/>
        </w:rPr>
        <w:t xml:space="preserve">the </w:t>
      </w:r>
      <w:r w:rsidR="54D4D5BB" w:rsidRPr="3FC8BB40">
        <w:rPr>
          <w:rFonts w:asciiTheme="minorHAnsi" w:hAnsiTheme="minorHAnsi" w:cs="Calibri Light"/>
          <w:sz w:val="20"/>
          <w:szCs w:val="20"/>
        </w:rPr>
        <w:t xml:space="preserve">personnel action for </w:t>
      </w:r>
      <w:r w:rsidR="00777BF8" w:rsidRPr="3FC8BB40">
        <w:rPr>
          <w:rFonts w:asciiTheme="minorHAnsi" w:hAnsiTheme="minorHAnsi" w:cs="Calibri Light"/>
          <w:sz w:val="20"/>
          <w:szCs w:val="20"/>
        </w:rPr>
        <w:t>Cheryl Prunty</w:t>
      </w:r>
      <w:r w:rsidR="00245593" w:rsidRPr="3FC8BB40">
        <w:rPr>
          <w:rFonts w:asciiTheme="minorHAnsi" w:hAnsiTheme="minorHAnsi" w:cs="Calibri Light"/>
          <w:sz w:val="20"/>
          <w:szCs w:val="20"/>
        </w:rPr>
        <w:t xml:space="preserve">, </w:t>
      </w:r>
      <w:r w:rsidR="5FE875A0" w:rsidRPr="3FC8BB40">
        <w:rPr>
          <w:rFonts w:asciiTheme="minorHAnsi" w:hAnsiTheme="minorHAnsi" w:cs="Calibri Light"/>
          <w:sz w:val="20"/>
          <w:szCs w:val="20"/>
        </w:rPr>
        <w:t xml:space="preserve">K-5 </w:t>
      </w:r>
      <w:r w:rsidR="00245593" w:rsidRPr="3FC8BB40">
        <w:rPr>
          <w:rFonts w:asciiTheme="minorHAnsi" w:hAnsiTheme="minorHAnsi" w:cs="Calibri Light"/>
          <w:sz w:val="20"/>
          <w:szCs w:val="20"/>
        </w:rPr>
        <w:t>Distance Learning Teacher</w:t>
      </w:r>
      <w:r w:rsidR="295F3D71" w:rsidRPr="3FC8BB40">
        <w:rPr>
          <w:rFonts w:asciiTheme="minorHAnsi" w:hAnsiTheme="minorHAnsi" w:cs="Calibri Light"/>
          <w:sz w:val="20"/>
          <w:szCs w:val="20"/>
        </w:rPr>
        <w:t>,</w:t>
      </w:r>
      <w:r w:rsidR="00777BF8" w:rsidRPr="3FC8BB40">
        <w:rPr>
          <w:rFonts w:asciiTheme="minorHAnsi" w:hAnsiTheme="minorHAnsi" w:cs="Calibri Light"/>
          <w:sz w:val="20"/>
          <w:szCs w:val="20"/>
        </w:rPr>
        <w:t xml:space="preserve"> $58,275.</w:t>
      </w:r>
    </w:p>
    <w:p w14:paraId="2291CED9" w14:textId="77777777" w:rsidR="00A222A9" w:rsidRPr="001D05EE" w:rsidRDefault="00A222A9" w:rsidP="001D05E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Calibri Light"/>
          <w:sz w:val="20"/>
          <w:szCs w:val="20"/>
        </w:rPr>
      </w:pPr>
    </w:p>
    <w:p w14:paraId="5AAD9A2D" w14:textId="1749B5FD" w:rsidR="00777BF8" w:rsidRDefault="702A6485" w:rsidP="3FC8BB4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Calibri Light"/>
          <w:sz w:val="20"/>
          <w:szCs w:val="20"/>
        </w:rPr>
      </w:pPr>
      <w:r w:rsidRPr="3FC8BB40">
        <w:rPr>
          <w:rFonts w:asciiTheme="minorHAnsi" w:hAnsiTheme="minorHAnsi" w:cs="Calibri Light"/>
          <w:b/>
          <w:bCs/>
          <w:sz w:val="20"/>
          <w:szCs w:val="20"/>
        </w:rPr>
        <w:t>Action 21-027</w:t>
      </w:r>
      <w:r w:rsidRPr="3FC8BB40">
        <w:rPr>
          <w:rFonts w:asciiTheme="minorHAnsi" w:hAnsiTheme="minorHAnsi" w:cs="Calibri Light"/>
          <w:sz w:val="20"/>
          <w:szCs w:val="20"/>
        </w:rPr>
        <w:t xml:space="preserve"> </w:t>
      </w:r>
      <w:r w:rsidR="00777BF8" w:rsidRPr="3FC8BB40">
        <w:rPr>
          <w:rFonts w:asciiTheme="minorHAnsi" w:hAnsiTheme="minorHAnsi" w:cs="Calibri Light"/>
          <w:sz w:val="20"/>
          <w:szCs w:val="20"/>
        </w:rPr>
        <w:t xml:space="preserve">Motion by Klinkhammer, second by Larson to approve the </w:t>
      </w:r>
      <w:r w:rsidR="001D05EE" w:rsidRPr="3FC8BB40">
        <w:rPr>
          <w:rFonts w:asciiTheme="minorHAnsi" w:hAnsiTheme="minorHAnsi" w:cs="Calibri Light"/>
          <w:sz w:val="20"/>
          <w:szCs w:val="20"/>
        </w:rPr>
        <w:t xml:space="preserve">Emergency </w:t>
      </w:r>
      <w:r w:rsidR="5F55090A" w:rsidRPr="3FC8BB40">
        <w:rPr>
          <w:rFonts w:asciiTheme="minorHAnsi" w:hAnsiTheme="minorHAnsi" w:cs="Calibri Light"/>
          <w:sz w:val="20"/>
          <w:szCs w:val="20"/>
        </w:rPr>
        <w:t xml:space="preserve">School </w:t>
      </w:r>
      <w:r w:rsidR="001D05EE" w:rsidRPr="3FC8BB40">
        <w:rPr>
          <w:rFonts w:asciiTheme="minorHAnsi" w:hAnsiTheme="minorHAnsi" w:cs="Calibri Light"/>
          <w:sz w:val="20"/>
          <w:szCs w:val="20"/>
        </w:rPr>
        <w:t xml:space="preserve">Bus </w:t>
      </w:r>
      <w:r w:rsidR="3AF5CC4C" w:rsidRPr="3FC8BB40">
        <w:rPr>
          <w:rFonts w:asciiTheme="minorHAnsi" w:hAnsiTheme="minorHAnsi" w:cs="Calibri Light"/>
          <w:sz w:val="20"/>
          <w:szCs w:val="20"/>
        </w:rPr>
        <w:t xml:space="preserve">Mutual Assistance </w:t>
      </w:r>
      <w:r w:rsidR="001D05EE" w:rsidRPr="3FC8BB40">
        <w:rPr>
          <w:rFonts w:asciiTheme="minorHAnsi" w:hAnsiTheme="minorHAnsi" w:cs="Calibri Light"/>
          <w:sz w:val="20"/>
          <w:szCs w:val="20"/>
        </w:rPr>
        <w:t>Pact</w:t>
      </w:r>
      <w:r w:rsidR="4AAA7C2F" w:rsidRPr="3FC8BB40">
        <w:rPr>
          <w:rFonts w:asciiTheme="minorHAnsi" w:hAnsiTheme="minorHAnsi" w:cs="Calibri Light"/>
          <w:sz w:val="20"/>
          <w:szCs w:val="20"/>
        </w:rPr>
        <w:t xml:space="preserve"> for the 2020-2021 school year.</w:t>
      </w:r>
    </w:p>
    <w:p w14:paraId="39B389F2" w14:textId="5BA16BB3" w:rsidR="001D05EE" w:rsidRPr="001D05EE" w:rsidRDefault="001D05EE" w:rsidP="001D05E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Calibri Light"/>
          <w:sz w:val="20"/>
          <w:szCs w:val="20"/>
        </w:rPr>
      </w:pPr>
      <w:r w:rsidRPr="001D05EE">
        <w:rPr>
          <w:rFonts w:asciiTheme="minorHAnsi" w:hAnsiTheme="minorHAnsi" w:cs="Calibri Light"/>
          <w:sz w:val="20"/>
          <w:szCs w:val="20"/>
        </w:rPr>
        <w:t> </w:t>
      </w:r>
    </w:p>
    <w:p w14:paraId="37BFCCA6" w14:textId="31AD1523" w:rsidR="001D05EE" w:rsidRDefault="001D05EE" w:rsidP="3FC8BB4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Calibri Light"/>
          <w:sz w:val="20"/>
          <w:szCs w:val="20"/>
        </w:rPr>
      </w:pPr>
      <w:r w:rsidRPr="3FC8BB40">
        <w:rPr>
          <w:rFonts w:asciiTheme="minorHAnsi" w:hAnsiTheme="minorHAnsi" w:cs="Calibri Light"/>
          <w:sz w:val="20"/>
          <w:szCs w:val="20"/>
        </w:rPr>
        <w:t>Second Reading of Policy – CBA – Qualification and Duties of Superintendent </w:t>
      </w:r>
    </w:p>
    <w:p w14:paraId="0BE7DFA1" w14:textId="7714B0E5" w:rsidR="00777BF8" w:rsidRPr="001D05EE" w:rsidRDefault="3059B30E" w:rsidP="3FC8BB4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Calibri Light"/>
          <w:sz w:val="20"/>
          <w:szCs w:val="20"/>
        </w:rPr>
      </w:pPr>
      <w:r w:rsidRPr="3FC8BB40">
        <w:rPr>
          <w:rFonts w:asciiTheme="minorHAnsi" w:hAnsiTheme="minorHAnsi" w:cs="Calibri Light"/>
          <w:b/>
          <w:bCs/>
          <w:sz w:val="20"/>
          <w:szCs w:val="20"/>
        </w:rPr>
        <w:t>Action 21-028</w:t>
      </w:r>
      <w:r w:rsidRPr="3FC8BB40">
        <w:rPr>
          <w:rFonts w:asciiTheme="minorHAnsi" w:hAnsiTheme="minorHAnsi" w:cs="Calibri Light"/>
          <w:sz w:val="20"/>
          <w:szCs w:val="20"/>
        </w:rPr>
        <w:t xml:space="preserve"> Motion by McGillivray, second by Klinkhammer to approve Policy – CBA – Qualification and Duties of Superintendent with the changes as presented.</w:t>
      </w:r>
    </w:p>
    <w:p w14:paraId="66C6C978" w14:textId="241DE6B9" w:rsidR="3FC8BB40" w:rsidRDefault="3FC8BB40" w:rsidP="3FC8BB40">
      <w:pPr>
        <w:pStyle w:val="paragraph"/>
        <w:spacing w:before="0" w:beforeAutospacing="0" w:after="0" w:afterAutospacing="0"/>
        <w:rPr>
          <w:rFonts w:asciiTheme="minorHAnsi" w:hAnsiTheme="minorHAnsi" w:cs="Calibri Light"/>
          <w:sz w:val="20"/>
          <w:szCs w:val="20"/>
        </w:rPr>
      </w:pPr>
    </w:p>
    <w:p w14:paraId="541ADDEF" w14:textId="3F728CF0" w:rsidR="001D05EE" w:rsidRDefault="00777BF8" w:rsidP="3FC8BB4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Calibri Light"/>
          <w:sz w:val="20"/>
          <w:szCs w:val="20"/>
        </w:rPr>
      </w:pPr>
      <w:r w:rsidRPr="3FC8BB40">
        <w:rPr>
          <w:rFonts w:asciiTheme="minorHAnsi" w:hAnsiTheme="minorHAnsi" w:cs="Calibri Light"/>
          <w:sz w:val="20"/>
          <w:szCs w:val="20"/>
        </w:rPr>
        <w:t xml:space="preserve"> </w:t>
      </w:r>
      <w:r w:rsidR="001D05EE" w:rsidRPr="3FC8BB40">
        <w:rPr>
          <w:rFonts w:asciiTheme="minorHAnsi" w:hAnsiTheme="minorHAnsi" w:cs="Calibri Light"/>
          <w:sz w:val="20"/>
          <w:szCs w:val="20"/>
        </w:rPr>
        <w:t>Second Reading of Policy – CBG – Evaluation of the Superintendent </w:t>
      </w:r>
    </w:p>
    <w:p w14:paraId="37C19FFA" w14:textId="5DE2025E" w:rsidR="00777BF8" w:rsidRPr="001D05EE" w:rsidRDefault="5F68A9BF" w:rsidP="3FC8BB4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Calibri Light"/>
          <w:sz w:val="20"/>
          <w:szCs w:val="20"/>
        </w:rPr>
      </w:pPr>
      <w:r w:rsidRPr="3FC8BB40">
        <w:rPr>
          <w:rFonts w:asciiTheme="minorHAnsi" w:hAnsiTheme="minorHAnsi" w:cs="Calibri Light"/>
          <w:b/>
          <w:bCs/>
          <w:sz w:val="20"/>
          <w:szCs w:val="20"/>
        </w:rPr>
        <w:t>Action 21-029</w:t>
      </w:r>
      <w:r w:rsidRPr="3FC8BB40">
        <w:rPr>
          <w:rFonts w:asciiTheme="minorHAnsi" w:hAnsiTheme="minorHAnsi" w:cs="Calibri Light"/>
          <w:sz w:val="20"/>
          <w:szCs w:val="20"/>
        </w:rPr>
        <w:t xml:space="preserve"> </w:t>
      </w:r>
      <w:r w:rsidR="7807E90E" w:rsidRPr="3FC8BB40">
        <w:rPr>
          <w:rFonts w:asciiTheme="minorHAnsi" w:hAnsiTheme="minorHAnsi" w:cs="Calibri Light"/>
          <w:sz w:val="20"/>
          <w:szCs w:val="20"/>
        </w:rPr>
        <w:t>Motion by Klinkhammer, second by Eich</w:t>
      </w:r>
      <w:r w:rsidR="52013A89" w:rsidRPr="3FC8BB40">
        <w:rPr>
          <w:rFonts w:asciiTheme="minorHAnsi" w:hAnsiTheme="minorHAnsi" w:cs="Calibri Light"/>
          <w:sz w:val="20"/>
          <w:szCs w:val="20"/>
        </w:rPr>
        <w:t xml:space="preserve"> to approve Policy – CBG – Evaluation of the Superintendent.</w:t>
      </w:r>
    </w:p>
    <w:p w14:paraId="68CB0DE8" w14:textId="63FCDAB4" w:rsidR="3FC8BB40" w:rsidRDefault="3FC8BB40" w:rsidP="3FC8BB40">
      <w:pPr>
        <w:pStyle w:val="paragraph"/>
        <w:spacing w:before="0" w:beforeAutospacing="0" w:after="0" w:afterAutospacing="0"/>
        <w:rPr>
          <w:rFonts w:asciiTheme="minorHAnsi" w:hAnsiTheme="minorHAnsi" w:cs="Calibri Light"/>
          <w:sz w:val="20"/>
          <w:szCs w:val="20"/>
        </w:rPr>
      </w:pPr>
    </w:p>
    <w:p w14:paraId="25C10DAA" w14:textId="4A44E580" w:rsidR="001D05EE" w:rsidRDefault="001D05EE" w:rsidP="3FC8BB4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Calibri Light"/>
          <w:sz w:val="20"/>
          <w:szCs w:val="20"/>
        </w:rPr>
      </w:pPr>
      <w:r w:rsidRPr="3FC8BB40">
        <w:rPr>
          <w:rFonts w:asciiTheme="minorHAnsi" w:hAnsiTheme="minorHAnsi" w:cs="Calibri Light"/>
          <w:sz w:val="20"/>
          <w:szCs w:val="20"/>
        </w:rPr>
        <w:t>Second Reading of Policy – DA – Fiscal Management Goals </w:t>
      </w:r>
    </w:p>
    <w:p w14:paraId="07E3C37A" w14:textId="360C9359" w:rsidR="002B02E6" w:rsidRPr="001D05EE" w:rsidRDefault="184A22C4" w:rsidP="3FC8BB4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Calibri Light"/>
          <w:sz w:val="20"/>
          <w:szCs w:val="20"/>
        </w:rPr>
      </w:pPr>
      <w:r w:rsidRPr="3FC8BB40">
        <w:rPr>
          <w:rFonts w:asciiTheme="minorHAnsi" w:hAnsiTheme="minorHAnsi" w:cs="Calibri Light"/>
          <w:b/>
          <w:bCs/>
          <w:sz w:val="20"/>
          <w:szCs w:val="20"/>
        </w:rPr>
        <w:t xml:space="preserve">Action 21-030 </w:t>
      </w:r>
      <w:r w:rsidRPr="3FC8BB40">
        <w:rPr>
          <w:rFonts w:asciiTheme="minorHAnsi" w:hAnsiTheme="minorHAnsi" w:cs="Calibri Light"/>
          <w:sz w:val="20"/>
          <w:szCs w:val="20"/>
        </w:rPr>
        <w:t>Motion by Klinkhammer, second by Eich to approve Policy – DA – Fiscal Management Goals with the changes as presented.</w:t>
      </w:r>
    </w:p>
    <w:p w14:paraId="3F65D9D5" w14:textId="47397382" w:rsidR="3FC8BB40" w:rsidRDefault="3FC8BB40" w:rsidP="3FC8BB40">
      <w:pPr>
        <w:pStyle w:val="paragraph"/>
        <w:spacing w:before="0" w:beforeAutospacing="0" w:after="0" w:afterAutospacing="0"/>
        <w:rPr>
          <w:rFonts w:asciiTheme="minorHAnsi" w:hAnsiTheme="minorHAnsi" w:cs="Calibri Light"/>
          <w:sz w:val="20"/>
          <w:szCs w:val="20"/>
        </w:rPr>
      </w:pPr>
    </w:p>
    <w:p w14:paraId="7A36058D" w14:textId="6496A75E" w:rsidR="001D05EE" w:rsidRPr="001D05EE" w:rsidRDefault="001D05EE" w:rsidP="3FC8BB4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Calibri Light"/>
          <w:sz w:val="20"/>
          <w:szCs w:val="20"/>
        </w:rPr>
      </w:pPr>
      <w:r w:rsidRPr="3FC8BB40">
        <w:rPr>
          <w:rFonts w:asciiTheme="minorHAnsi" w:hAnsiTheme="minorHAnsi" w:cs="Calibri Light"/>
          <w:sz w:val="20"/>
          <w:szCs w:val="20"/>
        </w:rPr>
        <w:t>First Reading of Policy – DB – Annual Budget</w:t>
      </w:r>
    </w:p>
    <w:p w14:paraId="3D5FB1CE" w14:textId="3E4DD9F7" w:rsidR="23225694" w:rsidRDefault="23225694" w:rsidP="3FC8BB40">
      <w:pPr>
        <w:pStyle w:val="paragraph"/>
        <w:spacing w:before="0" w:beforeAutospacing="0" w:after="0" w:afterAutospacing="0"/>
        <w:rPr>
          <w:rFonts w:asciiTheme="minorHAnsi" w:hAnsiTheme="minorHAnsi" w:cs="Calibri Light"/>
          <w:sz w:val="20"/>
          <w:szCs w:val="20"/>
        </w:rPr>
      </w:pPr>
      <w:r w:rsidRPr="3FC8BB40">
        <w:rPr>
          <w:rFonts w:asciiTheme="minorHAnsi" w:hAnsiTheme="minorHAnsi" w:cs="Calibri Light"/>
          <w:sz w:val="20"/>
          <w:szCs w:val="20"/>
        </w:rPr>
        <w:t xml:space="preserve">Recommendation to incorporate </w:t>
      </w:r>
      <w:r w:rsidR="4F29DC62" w:rsidRPr="3FC8BB40">
        <w:rPr>
          <w:rFonts w:asciiTheme="minorHAnsi" w:hAnsiTheme="minorHAnsi" w:cs="Calibri Light"/>
          <w:sz w:val="20"/>
          <w:szCs w:val="20"/>
        </w:rPr>
        <w:t>Policy – DBC – Budget Deadlines and Schedules, Policy – DBD – Budget Planning, Policy – DBH – Budget Adoption Procedures, and Policy – DBK – Budget Transfer Authority</w:t>
      </w:r>
      <w:r w:rsidR="38314D74" w:rsidRPr="3FC8BB40">
        <w:rPr>
          <w:rFonts w:asciiTheme="minorHAnsi" w:hAnsiTheme="minorHAnsi" w:cs="Calibri Light"/>
          <w:sz w:val="20"/>
          <w:szCs w:val="20"/>
        </w:rPr>
        <w:t xml:space="preserve"> into Policy – DB- Annual Budget.</w:t>
      </w:r>
    </w:p>
    <w:p w14:paraId="57B40ABB" w14:textId="0837E9E3" w:rsidR="3FC8BB40" w:rsidRDefault="3FC8BB40" w:rsidP="3FC8BB40">
      <w:pPr>
        <w:pStyle w:val="paragraph"/>
        <w:spacing w:before="0" w:beforeAutospacing="0" w:after="0" w:afterAutospacing="0"/>
        <w:rPr>
          <w:rFonts w:asciiTheme="minorHAnsi" w:hAnsiTheme="minorHAnsi" w:cs="Calibri Light"/>
          <w:sz w:val="20"/>
          <w:szCs w:val="20"/>
        </w:rPr>
      </w:pPr>
    </w:p>
    <w:p w14:paraId="057FE76A" w14:textId="77777777" w:rsidR="001D05EE" w:rsidRPr="001D05EE" w:rsidRDefault="001D05EE" w:rsidP="3FC8BB4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Calibri Light"/>
          <w:sz w:val="20"/>
          <w:szCs w:val="20"/>
        </w:rPr>
      </w:pPr>
      <w:r w:rsidRPr="3FC8BB40">
        <w:rPr>
          <w:rFonts w:asciiTheme="minorHAnsi" w:hAnsiTheme="minorHAnsi" w:cs="Calibri Light"/>
          <w:sz w:val="20"/>
          <w:szCs w:val="20"/>
        </w:rPr>
        <w:t>First Reading of Policy – DBB – Fiscal Year </w:t>
      </w:r>
    </w:p>
    <w:p w14:paraId="67D86B88" w14:textId="26C0FDC0" w:rsidR="3FC8BB40" w:rsidRDefault="3FC8BB40" w:rsidP="3FC8BB40">
      <w:pPr>
        <w:pStyle w:val="paragraph"/>
        <w:spacing w:before="0" w:beforeAutospacing="0" w:after="0" w:afterAutospacing="0"/>
        <w:rPr>
          <w:rFonts w:asciiTheme="minorHAnsi" w:hAnsiTheme="minorHAnsi" w:cs="Calibri Light"/>
          <w:sz w:val="20"/>
          <w:szCs w:val="20"/>
        </w:rPr>
      </w:pPr>
    </w:p>
    <w:p w14:paraId="16DD8449" w14:textId="77777777" w:rsidR="001D05EE" w:rsidRPr="001D05EE" w:rsidRDefault="001D05EE" w:rsidP="001D05E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Calibri Light"/>
          <w:sz w:val="20"/>
          <w:szCs w:val="20"/>
        </w:rPr>
      </w:pPr>
      <w:r w:rsidRPr="3FC8BB40">
        <w:rPr>
          <w:rFonts w:asciiTheme="minorHAnsi" w:hAnsiTheme="minorHAnsi" w:cs="Calibri Light"/>
          <w:sz w:val="20"/>
          <w:szCs w:val="20"/>
        </w:rPr>
        <w:t>First Reading of Policy – DBC – Budget Deadlines and Schedules </w:t>
      </w:r>
    </w:p>
    <w:p w14:paraId="607DECE4" w14:textId="5C742C00" w:rsidR="44C0DE05" w:rsidRDefault="44C0DE05" w:rsidP="3FC8BB40">
      <w:pPr>
        <w:pStyle w:val="paragraph"/>
        <w:spacing w:before="0" w:beforeAutospacing="0" w:after="0" w:afterAutospacing="0"/>
        <w:rPr>
          <w:rFonts w:asciiTheme="minorHAnsi" w:hAnsiTheme="minorHAnsi" w:cs="Calibri Light"/>
          <w:sz w:val="20"/>
          <w:szCs w:val="20"/>
        </w:rPr>
      </w:pPr>
      <w:r w:rsidRPr="3FC8BB40">
        <w:rPr>
          <w:rFonts w:asciiTheme="minorHAnsi" w:hAnsiTheme="minorHAnsi" w:cs="Calibri Light"/>
          <w:sz w:val="20"/>
          <w:szCs w:val="20"/>
        </w:rPr>
        <w:t xml:space="preserve">Recommendation to incorporate </w:t>
      </w:r>
      <w:r w:rsidR="418B290F" w:rsidRPr="3FC8BB40">
        <w:rPr>
          <w:rFonts w:asciiTheme="minorHAnsi" w:hAnsiTheme="minorHAnsi" w:cs="Calibri Light"/>
          <w:sz w:val="20"/>
          <w:szCs w:val="20"/>
        </w:rPr>
        <w:t>Policy – DBC – Budget Deadlines and Schedules </w:t>
      </w:r>
      <w:r w:rsidR="008660AF" w:rsidRPr="3FC8BB40">
        <w:rPr>
          <w:rFonts w:asciiTheme="minorHAnsi" w:hAnsiTheme="minorHAnsi" w:cs="Calibri Light"/>
          <w:sz w:val="20"/>
          <w:szCs w:val="20"/>
        </w:rPr>
        <w:t xml:space="preserve">into </w:t>
      </w:r>
      <w:r w:rsidR="418B290F" w:rsidRPr="3FC8BB40">
        <w:rPr>
          <w:rFonts w:asciiTheme="minorHAnsi" w:hAnsiTheme="minorHAnsi" w:cs="Calibri Light"/>
          <w:sz w:val="20"/>
          <w:szCs w:val="20"/>
        </w:rPr>
        <w:t>Policy – DB – Annual Budget</w:t>
      </w:r>
      <w:r w:rsidR="24467446" w:rsidRPr="3FC8BB40">
        <w:rPr>
          <w:rFonts w:asciiTheme="minorHAnsi" w:hAnsiTheme="minorHAnsi" w:cs="Calibri Light"/>
          <w:sz w:val="20"/>
          <w:szCs w:val="20"/>
        </w:rPr>
        <w:t xml:space="preserve"> and eliminate this policy</w:t>
      </w:r>
      <w:r w:rsidR="418B290F" w:rsidRPr="3FC8BB40">
        <w:rPr>
          <w:rFonts w:asciiTheme="minorHAnsi" w:hAnsiTheme="minorHAnsi" w:cs="Calibri Light"/>
          <w:sz w:val="20"/>
          <w:szCs w:val="20"/>
        </w:rPr>
        <w:t>.</w:t>
      </w:r>
    </w:p>
    <w:p w14:paraId="3B9F8A9A" w14:textId="566B712B" w:rsidR="3FC8BB40" w:rsidRDefault="3FC8BB40" w:rsidP="3FC8BB40">
      <w:pPr>
        <w:pStyle w:val="paragraph"/>
        <w:spacing w:before="0" w:beforeAutospacing="0" w:after="0" w:afterAutospacing="0"/>
        <w:rPr>
          <w:rFonts w:asciiTheme="minorHAnsi" w:hAnsiTheme="minorHAnsi" w:cs="Calibri Light"/>
          <w:sz w:val="20"/>
          <w:szCs w:val="20"/>
        </w:rPr>
      </w:pPr>
    </w:p>
    <w:p w14:paraId="4B288F87" w14:textId="77777777" w:rsidR="001D05EE" w:rsidRPr="001D05EE" w:rsidRDefault="001D05EE" w:rsidP="001D05E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Calibri Light"/>
          <w:sz w:val="20"/>
          <w:szCs w:val="20"/>
        </w:rPr>
      </w:pPr>
      <w:r w:rsidRPr="3FC8BB40">
        <w:rPr>
          <w:rFonts w:asciiTheme="minorHAnsi" w:hAnsiTheme="minorHAnsi" w:cs="Calibri Light"/>
          <w:sz w:val="20"/>
          <w:szCs w:val="20"/>
        </w:rPr>
        <w:t>First Reading of Policy – DBD – Budget Planning  </w:t>
      </w:r>
    </w:p>
    <w:p w14:paraId="15792C0E" w14:textId="124B374D" w:rsidR="4ECEB239" w:rsidRDefault="4ECEB239" w:rsidP="3FC8BB40">
      <w:pPr>
        <w:pStyle w:val="paragraph"/>
        <w:spacing w:before="0" w:beforeAutospacing="0" w:after="0" w:afterAutospacing="0"/>
        <w:rPr>
          <w:rFonts w:asciiTheme="minorHAnsi" w:hAnsiTheme="minorHAnsi" w:cs="Calibri Light"/>
          <w:sz w:val="20"/>
          <w:szCs w:val="20"/>
        </w:rPr>
      </w:pPr>
      <w:r w:rsidRPr="3FC8BB40">
        <w:rPr>
          <w:rFonts w:asciiTheme="minorHAnsi" w:hAnsiTheme="minorHAnsi" w:cs="Calibri Light"/>
          <w:sz w:val="20"/>
          <w:szCs w:val="20"/>
        </w:rPr>
        <w:t xml:space="preserve">Recommendation to incorporate </w:t>
      </w:r>
      <w:r w:rsidR="7C995021" w:rsidRPr="3FC8BB40">
        <w:rPr>
          <w:rFonts w:asciiTheme="minorHAnsi" w:hAnsiTheme="minorHAnsi" w:cs="Calibri Light"/>
          <w:sz w:val="20"/>
          <w:szCs w:val="20"/>
        </w:rPr>
        <w:t>Policy – DBD – Budget Planning</w:t>
      </w:r>
      <w:r w:rsidR="671C32D9" w:rsidRPr="3FC8BB40">
        <w:rPr>
          <w:rFonts w:asciiTheme="minorHAnsi" w:hAnsiTheme="minorHAnsi" w:cs="Calibri Light"/>
          <w:sz w:val="20"/>
          <w:szCs w:val="20"/>
        </w:rPr>
        <w:t xml:space="preserve"> into Policy – DB – Annual Budget</w:t>
      </w:r>
      <w:r w:rsidR="2A4AEA59" w:rsidRPr="3FC8BB40">
        <w:rPr>
          <w:rFonts w:asciiTheme="minorHAnsi" w:hAnsiTheme="minorHAnsi" w:cs="Calibri Light"/>
          <w:sz w:val="20"/>
          <w:szCs w:val="20"/>
        </w:rPr>
        <w:t xml:space="preserve"> and el</w:t>
      </w:r>
      <w:r w:rsidR="456742C4" w:rsidRPr="3FC8BB40">
        <w:rPr>
          <w:rFonts w:asciiTheme="minorHAnsi" w:hAnsiTheme="minorHAnsi" w:cs="Calibri Light"/>
          <w:sz w:val="20"/>
          <w:szCs w:val="20"/>
        </w:rPr>
        <w:t>imin</w:t>
      </w:r>
      <w:r w:rsidR="7B37CF84" w:rsidRPr="3FC8BB40">
        <w:rPr>
          <w:rFonts w:asciiTheme="minorHAnsi" w:hAnsiTheme="minorHAnsi" w:cs="Calibri Light"/>
          <w:sz w:val="20"/>
          <w:szCs w:val="20"/>
        </w:rPr>
        <w:t>a</w:t>
      </w:r>
      <w:r w:rsidR="2A4AEA59" w:rsidRPr="3FC8BB40">
        <w:rPr>
          <w:rFonts w:asciiTheme="minorHAnsi" w:hAnsiTheme="minorHAnsi" w:cs="Calibri Light"/>
          <w:sz w:val="20"/>
          <w:szCs w:val="20"/>
        </w:rPr>
        <w:t>te this policy</w:t>
      </w:r>
      <w:r w:rsidR="671C32D9" w:rsidRPr="3FC8BB40">
        <w:rPr>
          <w:rFonts w:asciiTheme="minorHAnsi" w:hAnsiTheme="minorHAnsi" w:cs="Calibri Light"/>
          <w:sz w:val="20"/>
          <w:szCs w:val="20"/>
        </w:rPr>
        <w:t>.</w:t>
      </w:r>
      <w:r w:rsidR="7C995021" w:rsidRPr="3FC8BB40">
        <w:rPr>
          <w:rFonts w:asciiTheme="minorHAnsi" w:hAnsiTheme="minorHAnsi" w:cs="Calibri Light"/>
          <w:sz w:val="20"/>
          <w:szCs w:val="20"/>
        </w:rPr>
        <w:t>  </w:t>
      </w:r>
    </w:p>
    <w:p w14:paraId="45A5EC95" w14:textId="5AFE2B2D" w:rsidR="3FC8BB40" w:rsidRDefault="3FC8BB40" w:rsidP="3FC8BB40">
      <w:pPr>
        <w:pStyle w:val="paragraph"/>
        <w:spacing w:before="0" w:beforeAutospacing="0" w:after="0" w:afterAutospacing="0"/>
        <w:rPr>
          <w:rFonts w:asciiTheme="minorHAnsi" w:hAnsiTheme="minorHAnsi" w:cs="Calibri Light"/>
          <w:sz w:val="20"/>
          <w:szCs w:val="20"/>
        </w:rPr>
      </w:pPr>
    </w:p>
    <w:p w14:paraId="6E1711EB" w14:textId="77777777" w:rsidR="001D05EE" w:rsidRPr="001D05EE" w:rsidRDefault="001D05EE" w:rsidP="3FC8BB4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Calibri Light"/>
          <w:sz w:val="20"/>
          <w:szCs w:val="20"/>
        </w:rPr>
      </w:pPr>
      <w:r w:rsidRPr="3FC8BB40">
        <w:rPr>
          <w:rFonts w:asciiTheme="minorHAnsi" w:hAnsiTheme="minorHAnsi" w:cs="Calibri Light"/>
          <w:sz w:val="20"/>
          <w:szCs w:val="20"/>
        </w:rPr>
        <w:t>First Reading of Policy – DBH – Budget Adoption Procedures </w:t>
      </w:r>
    </w:p>
    <w:p w14:paraId="50C2366E" w14:textId="18E05AB4" w:rsidR="67876734" w:rsidRDefault="67876734" w:rsidP="3FC8BB40">
      <w:pPr>
        <w:pStyle w:val="paragraph"/>
        <w:spacing w:before="0" w:beforeAutospacing="0" w:after="0" w:afterAutospacing="0"/>
        <w:rPr>
          <w:rFonts w:asciiTheme="minorHAnsi" w:hAnsiTheme="minorHAnsi" w:cs="Calibri Light"/>
          <w:sz w:val="20"/>
          <w:szCs w:val="20"/>
        </w:rPr>
      </w:pPr>
      <w:r w:rsidRPr="3FC8BB40">
        <w:rPr>
          <w:rFonts w:asciiTheme="minorHAnsi" w:hAnsiTheme="minorHAnsi" w:cs="Calibri Light"/>
          <w:sz w:val="20"/>
          <w:szCs w:val="20"/>
        </w:rPr>
        <w:lastRenderedPageBreak/>
        <w:t>Recommendation to incorporate Policy – DBH – Budget Adoption Procedures into Policy – DB – Annual Budget and el</w:t>
      </w:r>
      <w:r w:rsidR="1035C574" w:rsidRPr="3FC8BB40">
        <w:rPr>
          <w:rFonts w:asciiTheme="minorHAnsi" w:hAnsiTheme="minorHAnsi" w:cs="Calibri Light"/>
          <w:sz w:val="20"/>
          <w:szCs w:val="20"/>
        </w:rPr>
        <w:t>imin</w:t>
      </w:r>
      <w:r w:rsidRPr="3FC8BB40">
        <w:rPr>
          <w:rFonts w:asciiTheme="minorHAnsi" w:hAnsiTheme="minorHAnsi" w:cs="Calibri Light"/>
          <w:sz w:val="20"/>
          <w:szCs w:val="20"/>
        </w:rPr>
        <w:t>ate this policy.</w:t>
      </w:r>
    </w:p>
    <w:p w14:paraId="177BC74B" w14:textId="6A428776" w:rsidR="3FC8BB40" w:rsidRDefault="3FC8BB40" w:rsidP="3FC8BB40">
      <w:pPr>
        <w:pStyle w:val="paragraph"/>
        <w:spacing w:before="0" w:beforeAutospacing="0" w:after="0" w:afterAutospacing="0"/>
        <w:rPr>
          <w:rFonts w:asciiTheme="minorHAnsi" w:hAnsiTheme="minorHAnsi" w:cs="Calibri Light"/>
          <w:sz w:val="20"/>
          <w:szCs w:val="20"/>
        </w:rPr>
      </w:pPr>
    </w:p>
    <w:p w14:paraId="06176973" w14:textId="3FD20D59" w:rsidR="001D05EE" w:rsidRDefault="001D05EE" w:rsidP="3FC8BB4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Calibri Light"/>
          <w:sz w:val="20"/>
          <w:szCs w:val="20"/>
        </w:rPr>
      </w:pPr>
      <w:r w:rsidRPr="3FC8BB40">
        <w:rPr>
          <w:rFonts w:asciiTheme="minorHAnsi" w:hAnsiTheme="minorHAnsi" w:cs="Calibri Light"/>
          <w:sz w:val="20"/>
          <w:szCs w:val="20"/>
        </w:rPr>
        <w:t>First Reading of Policy – DBK – Budget Transfer Authority </w:t>
      </w:r>
    </w:p>
    <w:p w14:paraId="0FBA95A8" w14:textId="5297272E" w:rsidR="715595EB" w:rsidRDefault="715595EB" w:rsidP="3FC8BB40">
      <w:pPr>
        <w:pStyle w:val="paragraph"/>
        <w:spacing w:before="0" w:beforeAutospacing="0" w:after="0" w:afterAutospacing="0"/>
        <w:rPr>
          <w:rFonts w:asciiTheme="minorHAnsi" w:hAnsiTheme="minorHAnsi" w:cs="Calibri Light"/>
          <w:sz w:val="20"/>
          <w:szCs w:val="20"/>
        </w:rPr>
      </w:pPr>
      <w:r w:rsidRPr="3FC8BB40">
        <w:rPr>
          <w:rFonts w:asciiTheme="minorHAnsi" w:hAnsiTheme="minorHAnsi" w:cs="Calibri Light"/>
          <w:sz w:val="20"/>
          <w:szCs w:val="20"/>
        </w:rPr>
        <w:t>Recommendation to incorporate Policy – DBK – Budget Transfer Authority into Polic</w:t>
      </w:r>
      <w:r w:rsidR="00C231A9">
        <w:rPr>
          <w:rFonts w:asciiTheme="minorHAnsi" w:hAnsiTheme="minorHAnsi" w:cs="Calibri Light"/>
          <w:sz w:val="20"/>
          <w:szCs w:val="20"/>
        </w:rPr>
        <w:t>y</w:t>
      </w:r>
      <w:r w:rsidRPr="3FC8BB40">
        <w:rPr>
          <w:rFonts w:asciiTheme="minorHAnsi" w:hAnsiTheme="minorHAnsi" w:cs="Calibri Light"/>
          <w:sz w:val="20"/>
          <w:szCs w:val="20"/>
        </w:rPr>
        <w:t xml:space="preserve"> – DB – Annual Budget and eliminate this policy.</w:t>
      </w:r>
    </w:p>
    <w:p w14:paraId="7856F17C" w14:textId="3A7B204D" w:rsidR="002B02E6" w:rsidRDefault="002B02E6" w:rsidP="001D05E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Calibri Light"/>
          <w:sz w:val="20"/>
          <w:szCs w:val="20"/>
        </w:rPr>
      </w:pPr>
    </w:p>
    <w:p w14:paraId="2093065D" w14:textId="5565032C" w:rsidR="002B02E6" w:rsidRDefault="31EDBA10" w:rsidP="3FC8BB4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Calibri Light"/>
          <w:sz w:val="20"/>
          <w:szCs w:val="20"/>
        </w:rPr>
      </w:pPr>
      <w:r w:rsidRPr="3FC8BB40">
        <w:rPr>
          <w:rFonts w:asciiTheme="minorHAnsi" w:hAnsiTheme="minorHAnsi" w:cs="Calibri Light"/>
          <w:b/>
          <w:bCs/>
          <w:sz w:val="20"/>
          <w:szCs w:val="20"/>
        </w:rPr>
        <w:t>Action 21-031</w:t>
      </w:r>
      <w:r w:rsidRPr="3FC8BB40">
        <w:rPr>
          <w:rFonts w:asciiTheme="minorHAnsi" w:hAnsiTheme="minorHAnsi" w:cs="Calibri Light"/>
          <w:sz w:val="20"/>
          <w:szCs w:val="20"/>
        </w:rPr>
        <w:t xml:space="preserve"> </w:t>
      </w:r>
      <w:r w:rsidR="002B02E6" w:rsidRPr="3FC8BB40">
        <w:rPr>
          <w:rFonts w:asciiTheme="minorHAnsi" w:hAnsiTheme="minorHAnsi" w:cs="Calibri Light"/>
          <w:sz w:val="20"/>
          <w:szCs w:val="20"/>
        </w:rPr>
        <w:t>Motion by Klinkhammer</w:t>
      </w:r>
      <w:r w:rsidR="0BF0BE02" w:rsidRPr="3FC8BB40">
        <w:rPr>
          <w:rFonts w:asciiTheme="minorHAnsi" w:hAnsiTheme="minorHAnsi" w:cs="Calibri Light"/>
          <w:sz w:val="20"/>
          <w:szCs w:val="20"/>
        </w:rPr>
        <w:t>,</w:t>
      </w:r>
      <w:r w:rsidR="002B02E6" w:rsidRPr="3FC8BB40">
        <w:rPr>
          <w:rFonts w:asciiTheme="minorHAnsi" w:hAnsiTheme="minorHAnsi" w:cs="Calibri Light"/>
          <w:sz w:val="20"/>
          <w:szCs w:val="20"/>
        </w:rPr>
        <w:t xml:space="preserve"> second by Eich to approve </w:t>
      </w:r>
      <w:r w:rsidR="4EEFB4A3" w:rsidRPr="3FC8BB40">
        <w:rPr>
          <w:rFonts w:asciiTheme="minorHAnsi" w:hAnsiTheme="minorHAnsi" w:cs="Calibri Light"/>
          <w:sz w:val="20"/>
          <w:szCs w:val="20"/>
        </w:rPr>
        <w:t xml:space="preserve">the </w:t>
      </w:r>
      <w:r w:rsidR="002B02E6" w:rsidRPr="3FC8BB40">
        <w:rPr>
          <w:rFonts w:asciiTheme="minorHAnsi" w:hAnsiTheme="minorHAnsi" w:cs="Calibri Light"/>
          <w:sz w:val="20"/>
          <w:szCs w:val="20"/>
        </w:rPr>
        <w:t>Quit Claim Deed</w:t>
      </w:r>
      <w:r w:rsidR="70EA7498" w:rsidRPr="3FC8BB40">
        <w:rPr>
          <w:rFonts w:asciiTheme="minorHAnsi" w:hAnsiTheme="minorHAnsi" w:cs="Calibri Light"/>
          <w:sz w:val="20"/>
          <w:szCs w:val="20"/>
        </w:rPr>
        <w:t xml:space="preserve"> to the City of Hartford</w:t>
      </w:r>
      <w:r w:rsidR="20064446" w:rsidRPr="3FC8BB40">
        <w:rPr>
          <w:rFonts w:asciiTheme="minorHAnsi" w:hAnsiTheme="minorHAnsi" w:cs="Calibri Light"/>
          <w:sz w:val="20"/>
          <w:szCs w:val="20"/>
        </w:rPr>
        <w:t xml:space="preserve"> for $1,00, Tracts 1and 2 of the Park Addition</w:t>
      </w:r>
      <w:r w:rsidR="00C9150B">
        <w:rPr>
          <w:rFonts w:asciiTheme="minorHAnsi" w:hAnsiTheme="minorHAnsi" w:cs="Calibri Light"/>
          <w:sz w:val="20"/>
          <w:szCs w:val="20"/>
        </w:rPr>
        <w:t>.</w:t>
      </w:r>
    </w:p>
    <w:p w14:paraId="305D3D02" w14:textId="03FA3066" w:rsidR="002B02E6" w:rsidRDefault="002B02E6" w:rsidP="001D05E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Calibri Light"/>
          <w:sz w:val="20"/>
          <w:szCs w:val="20"/>
        </w:rPr>
      </w:pPr>
    </w:p>
    <w:p w14:paraId="301F7526" w14:textId="1A561A20" w:rsidR="002B02E6" w:rsidRPr="001D05EE" w:rsidRDefault="00C9150B" w:rsidP="001D05E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b/>
          <w:sz w:val="20"/>
          <w:szCs w:val="20"/>
        </w:rPr>
        <w:t xml:space="preserve">Action 21-032 </w:t>
      </w:r>
      <w:r w:rsidR="002B02E6">
        <w:rPr>
          <w:rFonts w:asciiTheme="minorHAnsi" w:hAnsiTheme="minorHAnsi" w:cs="Calibri Light"/>
          <w:sz w:val="20"/>
          <w:szCs w:val="20"/>
        </w:rPr>
        <w:t>Motion by Eich, second by M</w:t>
      </w:r>
      <w:r>
        <w:rPr>
          <w:rFonts w:asciiTheme="minorHAnsi" w:hAnsiTheme="minorHAnsi" w:cs="Calibri Light"/>
          <w:sz w:val="20"/>
          <w:szCs w:val="20"/>
        </w:rPr>
        <w:t>cGillivray to approve the right-of-</w:t>
      </w:r>
      <w:r w:rsidR="002B02E6">
        <w:rPr>
          <w:rFonts w:asciiTheme="minorHAnsi" w:hAnsiTheme="minorHAnsi" w:cs="Calibri Light"/>
          <w:sz w:val="20"/>
          <w:szCs w:val="20"/>
        </w:rPr>
        <w:t>way easement</w:t>
      </w:r>
      <w:r>
        <w:rPr>
          <w:rFonts w:asciiTheme="minorHAnsi" w:hAnsiTheme="minorHAnsi" w:cs="Calibri Light"/>
          <w:sz w:val="20"/>
          <w:szCs w:val="20"/>
        </w:rPr>
        <w:t xml:space="preserve"> to Sioux Valley Energy.</w:t>
      </w:r>
    </w:p>
    <w:p w14:paraId="4B3504AB" w14:textId="77777777" w:rsidR="00CE5629" w:rsidRPr="00B3311F" w:rsidRDefault="00CE5629" w:rsidP="00B11EE5">
      <w:pPr>
        <w:rPr>
          <w:rFonts w:asciiTheme="minorHAnsi" w:hAnsiTheme="minorHAnsi" w:cs="Calibri Light"/>
          <w:b/>
          <w:sz w:val="20"/>
          <w:szCs w:val="20"/>
          <w:u w:val="single"/>
        </w:rPr>
      </w:pPr>
    </w:p>
    <w:p w14:paraId="4C00EE2F" w14:textId="77777777" w:rsidR="00D316B6" w:rsidRDefault="004D38F3" w:rsidP="004D38F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Calibri Light"/>
          <w:b/>
          <w:sz w:val="20"/>
          <w:szCs w:val="20"/>
          <w:u w:val="single"/>
        </w:rPr>
      </w:pPr>
      <w:r>
        <w:rPr>
          <w:rFonts w:asciiTheme="minorHAnsi" w:hAnsiTheme="minorHAnsi" w:cs="Calibri Light"/>
          <w:b/>
          <w:sz w:val="20"/>
          <w:szCs w:val="20"/>
          <w:u w:val="single"/>
        </w:rPr>
        <w:t>Re</w:t>
      </w:r>
      <w:r w:rsidR="00414402" w:rsidRPr="00F04D3E">
        <w:rPr>
          <w:rFonts w:asciiTheme="minorHAnsi" w:hAnsiTheme="minorHAnsi" w:cs="Calibri Light"/>
          <w:b/>
          <w:sz w:val="20"/>
          <w:szCs w:val="20"/>
          <w:u w:val="single"/>
        </w:rPr>
        <w:t>ports of the Superintendent</w:t>
      </w:r>
    </w:p>
    <w:p w14:paraId="5ABE67A6" w14:textId="2FC8E79B" w:rsidR="00CC203D" w:rsidRDefault="006E0BC7" w:rsidP="00CC203D">
      <w:pPr>
        <w:rPr>
          <w:rFonts w:asciiTheme="minorHAnsi" w:hAnsiTheme="minorHAnsi" w:cs="Calibri Light"/>
          <w:sz w:val="20"/>
          <w:szCs w:val="20"/>
        </w:rPr>
      </w:pPr>
      <w:r w:rsidRPr="7A43B6A3">
        <w:rPr>
          <w:rFonts w:asciiTheme="minorHAnsi" w:hAnsiTheme="minorHAnsi" w:cs="Calibri Light"/>
          <w:sz w:val="20"/>
          <w:szCs w:val="20"/>
        </w:rPr>
        <w:t xml:space="preserve">Superintendent Berens </w:t>
      </w:r>
      <w:r w:rsidR="00CC203D">
        <w:rPr>
          <w:rFonts w:asciiTheme="minorHAnsi" w:hAnsiTheme="minorHAnsi" w:cs="Calibri Light"/>
          <w:sz w:val="20"/>
          <w:szCs w:val="20"/>
        </w:rPr>
        <w:t>gave an update on the following:</w:t>
      </w:r>
    </w:p>
    <w:p w14:paraId="4969E00D" w14:textId="1E7554B4" w:rsidR="00DA4CFC" w:rsidRDefault="00C9150B" w:rsidP="00DA4CFC">
      <w:pPr>
        <w:pStyle w:val="ListParagraph"/>
        <w:numPr>
          <w:ilvl w:val="0"/>
          <w:numId w:val="40"/>
        </w:num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Upcoming staff</w:t>
      </w:r>
      <w:r w:rsidR="00DA4CFC">
        <w:rPr>
          <w:rFonts w:asciiTheme="minorHAnsi" w:hAnsiTheme="minorHAnsi" w:cs="Calibri Light"/>
          <w:sz w:val="20"/>
          <w:szCs w:val="20"/>
        </w:rPr>
        <w:t xml:space="preserve"> in</w:t>
      </w:r>
      <w:r>
        <w:rPr>
          <w:rFonts w:asciiTheme="minorHAnsi" w:hAnsiTheme="minorHAnsi" w:cs="Calibri Light"/>
          <w:sz w:val="20"/>
          <w:szCs w:val="20"/>
        </w:rPr>
        <w:t>-</w:t>
      </w:r>
      <w:r w:rsidR="00DA4CFC">
        <w:rPr>
          <w:rFonts w:asciiTheme="minorHAnsi" w:hAnsiTheme="minorHAnsi" w:cs="Calibri Light"/>
          <w:sz w:val="20"/>
          <w:szCs w:val="20"/>
        </w:rPr>
        <w:t>service</w:t>
      </w:r>
      <w:r>
        <w:rPr>
          <w:rFonts w:asciiTheme="minorHAnsi" w:hAnsiTheme="minorHAnsi" w:cs="Calibri Light"/>
          <w:sz w:val="20"/>
          <w:szCs w:val="20"/>
        </w:rPr>
        <w:t xml:space="preserve"> in virtual format</w:t>
      </w:r>
      <w:r w:rsidR="00DA4CFC">
        <w:rPr>
          <w:rFonts w:asciiTheme="minorHAnsi" w:hAnsiTheme="minorHAnsi" w:cs="Calibri Light"/>
          <w:sz w:val="20"/>
          <w:szCs w:val="20"/>
        </w:rPr>
        <w:t>.</w:t>
      </w:r>
    </w:p>
    <w:p w14:paraId="336E540E" w14:textId="1136DCAA" w:rsidR="00DA4CFC" w:rsidRDefault="00DA4CFC" w:rsidP="00DA4CFC">
      <w:pPr>
        <w:pStyle w:val="ListParagraph"/>
        <w:numPr>
          <w:ilvl w:val="0"/>
          <w:numId w:val="40"/>
        </w:num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 xml:space="preserve">Sentinel program </w:t>
      </w:r>
      <w:r w:rsidR="00C9150B">
        <w:rPr>
          <w:rFonts w:asciiTheme="minorHAnsi" w:hAnsiTheme="minorHAnsi" w:cs="Calibri Light"/>
          <w:sz w:val="20"/>
          <w:szCs w:val="20"/>
        </w:rPr>
        <w:t xml:space="preserve">for COVID-19 testing for staff </w:t>
      </w:r>
      <w:r>
        <w:rPr>
          <w:rFonts w:asciiTheme="minorHAnsi" w:hAnsiTheme="minorHAnsi" w:cs="Calibri Light"/>
          <w:sz w:val="20"/>
          <w:szCs w:val="20"/>
        </w:rPr>
        <w:t xml:space="preserve">will be coming forth for </w:t>
      </w:r>
      <w:r w:rsidR="00C9150B">
        <w:rPr>
          <w:rFonts w:asciiTheme="minorHAnsi" w:hAnsiTheme="minorHAnsi" w:cs="Calibri Light"/>
          <w:sz w:val="20"/>
          <w:szCs w:val="20"/>
        </w:rPr>
        <w:t xml:space="preserve">board </w:t>
      </w:r>
      <w:r>
        <w:rPr>
          <w:rFonts w:asciiTheme="minorHAnsi" w:hAnsiTheme="minorHAnsi" w:cs="Calibri Light"/>
          <w:sz w:val="20"/>
          <w:szCs w:val="20"/>
        </w:rPr>
        <w:t>consideration.</w:t>
      </w:r>
    </w:p>
    <w:p w14:paraId="39BDA491" w14:textId="3922872D" w:rsidR="00DA4CFC" w:rsidRPr="00DA4CFC" w:rsidRDefault="00C9150B" w:rsidP="00DA4CFC">
      <w:pPr>
        <w:pStyle w:val="ListParagraph"/>
        <w:numPr>
          <w:ilvl w:val="0"/>
          <w:numId w:val="40"/>
        </w:num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Online registration</w:t>
      </w:r>
      <w:r w:rsidR="00DA4CFC">
        <w:rPr>
          <w:rFonts w:asciiTheme="minorHAnsi" w:hAnsiTheme="minorHAnsi" w:cs="Calibri Light"/>
          <w:sz w:val="20"/>
          <w:szCs w:val="20"/>
        </w:rPr>
        <w:t xml:space="preserve"> was a huge success, thank you to staff </w:t>
      </w:r>
      <w:r>
        <w:rPr>
          <w:rFonts w:asciiTheme="minorHAnsi" w:hAnsiTheme="minorHAnsi" w:cs="Calibri Light"/>
          <w:sz w:val="20"/>
          <w:szCs w:val="20"/>
        </w:rPr>
        <w:t>for their efforts</w:t>
      </w:r>
      <w:r w:rsidR="00DA4CFC">
        <w:rPr>
          <w:rFonts w:asciiTheme="minorHAnsi" w:hAnsiTheme="minorHAnsi" w:cs="Calibri Light"/>
          <w:sz w:val="20"/>
          <w:szCs w:val="20"/>
        </w:rPr>
        <w:t>.</w:t>
      </w:r>
    </w:p>
    <w:p w14:paraId="559B3EB1" w14:textId="77777777" w:rsidR="007D01F4" w:rsidRPr="000405E6" w:rsidRDefault="007D01F4" w:rsidP="001A4B7E">
      <w:pPr>
        <w:rPr>
          <w:rFonts w:asciiTheme="minorHAnsi" w:hAnsiTheme="minorHAnsi" w:cs="Calibri Light"/>
          <w:b/>
          <w:sz w:val="20"/>
          <w:szCs w:val="20"/>
          <w:u w:val="single"/>
        </w:rPr>
      </w:pPr>
    </w:p>
    <w:p w14:paraId="3FC10203" w14:textId="77777777" w:rsidR="00444904" w:rsidRDefault="001A4B7E" w:rsidP="001A4B7E">
      <w:pPr>
        <w:rPr>
          <w:rFonts w:asciiTheme="minorHAnsi" w:hAnsiTheme="minorHAnsi" w:cs="Calibri Light"/>
          <w:b/>
          <w:sz w:val="20"/>
          <w:szCs w:val="20"/>
          <w:u w:val="single"/>
        </w:rPr>
      </w:pPr>
      <w:r w:rsidRPr="7A43B6A3">
        <w:rPr>
          <w:rFonts w:asciiTheme="minorHAnsi" w:hAnsiTheme="minorHAnsi" w:cs="Calibri Light"/>
          <w:b/>
          <w:bCs/>
          <w:sz w:val="20"/>
          <w:szCs w:val="20"/>
          <w:u w:val="single"/>
        </w:rPr>
        <w:t>S</w:t>
      </w:r>
      <w:r w:rsidR="00742F01" w:rsidRPr="7A43B6A3">
        <w:rPr>
          <w:rFonts w:asciiTheme="minorHAnsi" w:hAnsiTheme="minorHAnsi" w:cs="Calibri Light"/>
          <w:b/>
          <w:bCs/>
          <w:sz w:val="20"/>
          <w:szCs w:val="20"/>
          <w:u w:val="single"/>
        </w:rPr>
        <w:t>c</w:t>
      </w:r>
      <w:r w:rsidR="00AA7C9D" w:rsidRPr="7A43B6A3">
        <w:rPr>
          <w:rFonts w:asciiTheme="minorHAnsi" w:hAnsiTheme="minorHAnsi" w:cs="Calibri Light"/>
          <w:b/>
          <w:bCs/>
          <w:sz w:val="20"/>
          <w:szCs w:val="20"/>
          <w:u w:val="single"/>
        </w:rPr>
        <w:t>hool Board</w:t>
      </w:r>
    </w:p>
    <w:p w14:paraId="6A7714A3" w14:textId="77777777" w:rsidR="00050C4B" w:rsidRDefault="00DE338F" w:rsidP="7A43B6A3">
      <w:pPr>
        <w:spacing w:line="259" w:lineRule="auto"/>
        <w:ind w:left="-360" w:firstLine="360"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No discussion.</w:t>
      </w:r>
    </w:p>
    <w:p w14:paraId="755FB277" w14:textId="77777777" w:rsidR="00C95711" w:rsidRDefault="00C95711" w:rsidP="7A43B6A3">
      <w:pPr>
        <w:spacing w:line="259" w:lineRule="auto"/>
        <w:ind w:left="-360" w:firstLine="360"/>
        <w:rPr>
          <w:rFonts w:asciiTheme="minorHAnsi" w:hAnsiTheme="minorHAnsi" w:cs="Calibri Light"/>
          <w:sz w:val="20"/>
          <w:szCs w:val="20"/>
        </w:rPr>
      </w:pPr>
    </w:p>
    <w:p w14:paraId="734E65BB" w14:textId="6561FF48" w:rsidR="00C95711" w:rsidRDefault="00022274" w:rsidP="00DC0D6F">
      <w:pPr>
        <w:spacing w:line="259" w:lineRule="auto"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b/>
          <w:sz w:val="20"/>
          <w:szCs w:val="20"/>
        </w:rPr>
        <w:t>Action 21-</w:t>
      </w:r>
      <w:r w:rsidR="00C9150B">
        <w:rPr>
          <w:rFonts w:asciiTheme="minorHAnsi" w:hAnsiTheme="minorHAnsi" w:cs="Calibri Light"/>
          <w:b/>
          <w:sz w:val="20"/>
          <w:szCs w:val="20"/>
        </w:rPr>
        <w:t>033</w:t>
      </w:r>
      <w:r w:rsidR="00DC0D6F" w:rsidRPr="003712F6">
        <w:rPr>
          <w:rFonts w:asciiTheme="minorHAnsi" w:hAnsiTheme="minorHAnsi" w:cs="Calibri Light"/>
          <w:b/>
          <w:sz w:val="20"/>
          <w:szCs w:val="20"/>
        </w:rPr>
        <w:t xml:space="preserve"> </w:t>
      </w:r>
      <w:r w:rsidR="00C95711">
        <w:rPr>
          <w:rFonts w:asciiTheme="minorHAnsi" w:hAnsiTheme="minorHAnsi" w:cs="Calibri Light"/>
          <w:sz w:val="20"/>
          <w:szCs w:val="20"/>
        </w:rPr>
        <w:t xml:space="preserve">Motion by </w:t>
      </w:r>
      <w:r w:rsidR="00DA4CFC">
        <w:rPr>
          <w:rFonts w:asciiTheme="minorHAnsi" w:hAnsiTheme="minorHAnsi" w:cs="Calibri Light"/>
          <w:sz w:val="20"/>
          <w:szCs w:val="20"/>
        </w:rPr>
        <w:t>McGillivray</w:t>
      </w:r>
      <w:r w:rsidR="00C95711">
        <w:rPr>
          <w:rFonts w:asciiTheme="minorHAnsi" w:hAnsiTheme="minorHAnsi" w:cs="Calibri Light"/>
          <w:sz w:val="20"/>
          <w:szCs w:val="20"/>
        </w:rPr>
        <w:t>, second by</w:t>
      </w:r>
      <w:r w:rsidR="00DA4CFC">
        <w:rPr>
          <w:rFonts w:asciiTheme="minorHAnsi" w:hAnsiTheme="minorHAnsi" w:cs="Calibri Light"/>
          <w:sz w:val="20"/>
          <w:szCs w:val="20"/>
        </w:rPr>
        <w:t xml:space="preserve"> Eich</w:t>
      </w:r>
      <w:r w:rsidR="00C95711">
        <w:rPr>
          <w:rFonts w:asciiTheme="minorHAnsi" w:hAnsiTheme="minorHAnsi" w:cs="Calibri Light"/>
          <w:sz w:val="20"/>
          <w:szCs w:val="20"/>
        </w:rPr>
        <w:t xml:space="preserve"> to enter into executive sessio</w:t>
      </w:r>
      <w:r w:rsidR="00DC0D6F">
        <w:rPr>
          <w:rFonts w:asciiTheme="minorHAnsi" w:hAnsiTheme="minorHAnsi" w:cs="Calibri Light"/>
          <w:sz w:val="20"/>
          <w:szCs w:val="20"/>
        </w:rPr>
        <w:t xml:space="preserve">n for personnel matters </w:t>
      </w:r>
      <w:r w:rsidR="00811B1D" w:rsidRPr="6642FB0D">
        <w:rPr>
          <w:rFonts w:asciiTheme="minorHAnsi" w:hAnsiTheme="minorHAnsi" w:cs="Calibri Light"/>
          <w:sz w:val="20"/>
          <w:szCs w:val="20"/>
        </w:rPr>
        <w:t>per SDCL 1-25-2 (1)</w:t>
      </w:r>
      <w:r w:rsidR="00811B1D">
        <w:rPr>
          <w:rFonts w:asciiTheme="minorHAnsi" w:hAnsiTheme="minorHAnsi" w:cs="Calibri Light"/>
          <w:sz w:val="20"/>
          <w:szCs w:val="20"/>
        </w:rPr>
        <w:t xml:space="preserve"> </w:t>
      </w:r>
      <w:r>
        <w:rPr>
          <w:rFonts w:asciiTheme="minorHAnsi" w:hAnsiTheme="minorHAnsi" w:cs="Calibri Light"/>
          <w:sz w:val="20"/>
          <w:szCs w:val="20"/>
        </w:rPr>
        <w:t xml:space="preserve">at </w:t>
      </w:r>
      <w:r w:rsidR="00DC0D6F">
        <w:rPr>
          <w:rFonts w:asciiTheme="minorHAnsi" w:hAnsiTheme="minorHAnsi" w:cs="Calibri Light"/>
          <w:sz w:val="20"/>
          <w:szCs w:val="20"/>
        </w:rPr>
        <w:t xml:space="preserve"> </w:t>
      </w:r>
      <w:r w:rsidR="00DA4CFC">
        <w:rPr>
          <w:rFonts w:asciiTheme="minorHAnsi" w:hAnsiTheme="minorHAnsi" w:cs="Calibri Light"/>
          <w:sz w:val="20"/>
          <w:szCs w:val="20"/>
        </w:rPr>
        <w:t xml:space="preserve">7:40 </w:t>
      </w:r>
      <w:r w:rsidR="00C95711">
        <w:rPr>
          <w:rFonts w:asciiTheme="minorHAnsi" w:hAnsiTheme="minorHAnsi" w:cs="Calibri Light"/>
          <w:sz w:val="20"/>
          <w:szCs w:val="20"/>
        </w:rPr>
        <w:t>p.m.</w:t>
      </w:r>
    </w:p>
    <w:p w14:paraId="21A1A35B" w14:textId="77777777" w:rsidR="00203F26" w:rsidRDefault="00203F26" w:rsidP="7A43B6A3">
      <w:pPr>
        <w:spacing w:line="259" w:lineRule="auto"/>
        <w:ind w:left="-360" w:firstLine="360"/>
        <w:rPr>
          <w:rFonts w:asciiTheme="minorHAnsi" w:hAnsiTheme="minorHAnsi" w:cs="Calibri Light"/>
          <w:sz w:val="20"/>
          <w:szCs w:val="20"/>
        </w:rPr>
      </w:pPr>
    </w:p>
    <w:p w14:paraId="5104AD9A" w14:textId="502D0550" w:rsidR="00203F26" w:rsidRDefault="00811B1D" w:rsidP="7A43B6A3">
      <w:pPr>
        <w:spacing w:line="259" w:lineRule="auto"/>
        <w:ind w:left="-360" w:firstLine="360"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President Hawks declared the e</w:t>
      </w:r>
      <w:r w:rsidR="00203F26">
        <w:rPr>
          <w:rFonts w:asciiTheme="minorHAnsi" w:hAnsiTheme="minorHAnsi" w:cs="Calibri Light"/>
          <w:sz w:val="20"/>
          <w:szCs w:val="20"/>
        </w:rPr>
        <w:t xml:space="preserve">xecutive session ended at </w:t>
      </w:r>
      <w:r w:rsidR="006520FB">
        <w:rPr>
          <w:rFonts w:asciiTheme="minorHAnsi" w:hAnsiTheme="minorHAnsi" w:cs="Calibri Light"/>
          <w:sz w:val="20"/>
          <w:szCs w:val="20"/>
        </w:rPr>
        <w:t>8:42</w:t>
      </w:r>
      <w:r w:rsidR="00203F26">
        <w:rPr>
          <w:rFonts w:asciiTheme="minorHAnsi" w:hAnsiTheme="minorHAnsi" w:cs="Calibri Light"/>
          <w:sz w:val="20"/>
          <w:szCs w:val="20"/>
        </w:rPr>
        <w:t xml:space="preserve"> p.m.</w:t>
      </w:r>
    </w:p>
    <w:p w14:paraId="6A31B204" w14:textId="0F872922" w:rsidR="006520FB" w:rsidRDefault="006520FB" w:rsidP="7A43B6A3">
      <w:pPr>
        <w:spacing w:line="259" w:lineRule="auto"/>
        <w:ind w:left="-360" w:firstLine="360"/>
        <w:rPr>
          <w:rFonts w:asciiTheme="minorHAnsi" w:hAnsiTheme="minorHAnsi" w:cs="Calibri Light"/>
          <w:sz w:val="20"/>
          <w:szCs w:val="20"/>
        </w:rPr>
      </w:pPr>
    </w:p>
    <w:p w14:paraId="4F41C37C" w14:textId="51B41975" w:rsidR="006520FB" w:rsidRDefault="00C9150B" w:rsidP="7A43B6A3">
      <w:pPr>
        <w:spacing w:line="259" w:lineRule="auto"/>
        <w:ind w:left="-360" w:firstLine="360"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 xml:space="preserve">Dates were set for school </w:t>
      </w:r>
      <w:r w:rsidR="006520FB">
        <w:rPr>
          <w:rFonts w:asciiTheme="minorHAnsi" w:hAnsiTheme="minorHAnsi" w:cs="Calibri Light"/>
          <w:sz w:val="20"/>
          <w:szCs w:val="20"/>
        </w:rPr>
        <w:t>board meetings on Sunday</w:t>
      </w:r>
      <w:r>
        <w:rPr>
          <w:rFonts w:asciiTheme="minorHAnsi" w:hAnsiTheme="minorHAnsi" w:cs="Calibri Light"/>
          <w:sz w:val="20"/>
          <w:szCs w:val="20"/>
        </w:rPr>
        <w:t>,</w:t>
      </w:r>
      <w:r w:rsidR="006520FB">
        <w:rPr>
          <w:rFonts w:asciiTheme="minorHAnsi" w:hAnsiTheme="minorHAnsi" w:cs="Calibri Light"/>
          <w:sz w:val="20"/>
          <w:szCs w:val="20"/>
        </w:rPr>
        <w:t xml:space="preserve"> August 16 at 5:00</w:t>
      </w:r>
      <w:r>
        <w:rPr>
          <w:rFonts w:asciiTheme="minorHAnsi" w:hAnsiTheme="minorHAnsi" w:cs="Calibri Light"/>
          <w:sz w:val="20"/>
          <w:szCs w:val="20"/>
        </w:rPr>
        <w:t xml:space="preserve"> p.m.</w:t>
      </w:r>
      <w:r w:rsidR="006520FB">
        <w:rPr>
          <w:rFonts w:asciiTheme="minorHAnsi" w:hAnsiTheme="minorHAnsi" w:cs="Calibri Light"/>
          <w:sz w:val="20"/>
          <w:szCs w:val="20"/>
        </w:rPr>
        <w:t xml:space="preserve"> and Tuesday</w:t>
      </w:r>
      <w:r>
        <w:rPr>
          <w:rFonts w:asciiTheme="minorHAnsi" w:hAnsiTheme="minorHAnsi" w:cs="Calibri Light"/>
          <w:sz w:val="20"/>
          <w:szCs w:val="20"/>
        </w:rPr>
        <w:t>,</w:t>
      </w:r>
      <w:r w:rsidR="006520FB">
        <w:rPr>
          <w:rFonts w:asciiTheme="minorHAnsi" w:hAnsiTheme="minorHAnsi" w:cs="Calibri Light"/>
          <w:sz w:val="20"/>
          <w:szCs w:val="20"/>
        </w:rPr>
        <w:t xml:space="preserve"> August 18 at 6:00</w:t>
      </w:r>
      <w:r>
        <w:rPr>
          <w:rFonts w:asciiTheme="minorHAnsi" w:hAnsiTheme="minorHAnsi" w:cs="Calibri Light"/>
          <w:sz w:val="20"/>
          <w:szCs w:val="20"/>
        </w:rPr>
        <w:t xml:space="preserve"> </w:t>
      </w:r>
      <w:r w:rsidR="006520FB">
        <w:rPr>
          <w:rFonts w:asciiTheme="minorHAnsi" w:hAnsiTheme="minorHAnsi" w:cs="Calibri Light"/>
          <w:sz w:val="20"/>
          <w:szCs w:val="20"/>
        </w:rPr>
        <w:t>p</w:t>
      </w:r>
      <w:r>
        <w:rPr>
          <w:rFonts w:asciiTheme="minorHAnsi" w:hAnsiTheme="minorHAnsi" w:cs="Calibri Light"/>
          <w:sz w:val="20"/>
          <w:szCs w:val="20"/>
        </w:rPr>
        <w:t>.</w:t>
      </w:r>
      <w:r w:rsidR="006520FB">
        <w:rPr>
          <w:rFonts w:asciiTheme="minorHAnsi" w:hAnsiTheme="minorHAnsi" w:cs="Calibri Light"/>
          <w:sz w:val="20"/>
          <w:szCs w:val="20"/>
        </w:rPr>
        <w:t>m.</w:t>
      </w:r>
    </w:p>
    <w:p w14:paraId="3B84DB17" w14:textId="77777777" w:rsidR="00DE338F" w:rsidRDefault="00DE338F" w:rsidP="00022274">
      <w:pPr>
        <w:spacing w:line="259" w:lineRule="auto"/>
        <w:rPr>
          <w:rFonts w:asciiTheme="minorHAnsi" w:hAnsiTheme="minorHAnsi" w:cs="Calibri Light"/>
          <w:sz w:val="20"/>
          <w:szCs w:val="20"/>
        </w:rPr>
      </w:pPr>
    </w:p>
    <w:p w14:paraId="4FDE57CD" w14:textId="4961637D" w:rsidR="003257F1" w:rsidRPr="00F04D3E" w:rsidRDefault="00F04BEC">
      <w:pPr>
        <w:rPr>
          <w:rFonts w:asciiTheme="minorHAnsi" w:hAnsiTheme="minorHAnsi" w:cs="Calibri Light"/>
          <w:sz w:val="20"/>
          <w:szCs w:val="20"/>
        </w:rPr>
      </w:pPr>
      <w:r w:rsidRPr="00647879">
        <w:rPr>
          <w:rFonts w:asciiTheme="minorHAnsi" w:hAnsiTheme="minorHAnsi" w:cs="Calibri Light"/>
          <w:b/>
          <w:sz w:val="20"/>
          <w:szCs w:val="20"/>
        </w:rPr>
        <w:t>Action 2</w:t>
      </w:r>
      <w:r w:rsidR="00D77FFB">
        <w:rPr>
          <w:rFonts w:asciiTheme="minorHAnsi" w:hAnsiTheme="minorHAnsi" w:cs="Calibri Light"/>
          <w:b/>
          <w:sz w:val="20"/>
          <w:szCs w:val="20"/>
        </w:rPr>
        <w:t>1</w:t>
      </w:r>
      <w:r w:rsidR="00722E4F">
        <w:rPr>
          <w:rFonts w:asciiTheme="minorHAnsi" w:hAnsiTheme="minorHAnsi" w:cs="Calibri Light"/>
          <w:b/>
          <w:sz w:val="20"/>
          <w:szCs w:val="20"/>
        </w:rPr>
        <w:t>-</w:t>
      </w:r>
      <w:r w:rsidR="00C9150B">
        <w:rPr>
          <w:rFonts w:asciiTheme="minorHAnsi" w:hAnsiTheme="minorHAnsi" w:cs="Calibri Light"/>
          <w:b/>
          <w:sz w:val="20"/>
          <w:szCs w:val="20"/>
        </w:rPr>
        <w:t>034</w:t>
      </w:r>
      <w:r>
        <w:rPr>
          <w:rFonts w:asciiTheme="minorHAnsi" w:hAnsiTheme="minorHAnsi" w:cs="Calibri Light"/>
          <w:b/>
          <w:sz w:val="20"/>
          <w:szCs w:val="20"/>
        </w:rPr>
        <w:t xml:space="preserve"> </w:t>
      </w:r>
      <w:r w:rsidR="003A65DC" w:rsidRPr="00F04D3E">
        <w:rPr>
          <w:rFonts w:asciiTheme="minorHAnsi" w:hAnsiTheme="minorHAnsi" w:cs="Calibri Light"/>
          <w:sz w:val="20"/>
          <w:szCs w:val="20"/>
        </w:rPr>
        <w:t>Motion by</w:t>
      </w:r>
      <w:r w:rsidR="00296D26">
        <w:rPr>
          <w:rFonts w:asciiTheme="minorHAnsi" w:hAnsiTheme="minorHAnsi" w:cs="Calibri Light"/>
          <w:sz w:val="20"/>
          <w:szCs w:val="20"/>
        </w:rPr>
        <w:t xml:space="preserve"> </w:t>
      </w:r>
      <w:r w:rsidR="0011003F">
        <w:rPr>
          <w:rFonts w:asciiTheme="minorHAnsi" w:hAnsiTheme="minorHAnsi" w:cs="Calibri Light"/>
          <w:sz w:val="20"/>
          <w:szCs w:val="20"/>
        </w:rPr>
        <w:t>Larson</w:t>
      </w:r>
      <w:r w:rsidR="00DE338F">
        <w:rPr>
          <w:rFonts w:asciiTheme="minorHAnsi" w:hAnsiTheme="minorHAnsi" w:cs="Calibri Light"/>
          <w:sz w:val="20"/>
          <w:szCs w:val="20"/>
        </w:rPr>
        <w:t xml:space="preserve">, second by </w:t>
      </w:r>
      <w:r w:rsidR="0011003F">
        <w:rPr>
          <w:rFonts w:asciiTheme="minorHAnsi" w:hAnsiTheme="minorHAnsi" w:cs="Calibri Light"/>
          <w:sz w:val="20"/>
          <w:szCs w:val="20"/>
        </w:rPr>
        <w:t xml:space="preserve">Klinkhammer </w:t>
      </w:r>
      <w:r w:rsidR="00DE338F">
        <w:rPr>
          <w:rFonts w:asciiTheme="minorHAnsi" w:hAnsiTheme="minorHAnsi" w:cs="Calibri Light"/>
          <w:sz w:val="20"/>
          <w:szCs w:val="20"/>
        </w:rPr>
        <w:t>to adjourn the meeti</w:t>
      </w:r>
      <w:r w:rsidR="004B626E" w:rsidRPr="00F04D3E">
        <w:rPr>
          <w:rFonts w:asciiTheme="minorHAnsi" w:hAnsiTheme="minorHAnsi" w:cs="Calibri Light"/>
          <w:sz w:val="20"/>
          <w:szCs w:val="20"/>
        </w:rPr>
        <w:t>ng</w:t>
      </w:r>
      <w:r w:rsidR="004C6025" w:rsidRPr="00F04D3E">
        <w:rPr>
          <w:rFonts w:asciiTheme="minorHAnsi" w:hAnsiTheme="minorHAnsi" w:cs="Calibri Light"/>
          <w:sz w:val="20"/>
          <w:szCs w:val="20"/>
        </w:rPr>
        <w:t xml:space="preserve"> at</w:t>
      </w:r>
      <w:r w:rsidR="00EA03C1">
        <w:rPr>
          <w:rFonts w:asciiTheme="minorHAnsi" w:hAnsiTheme="minorHAnsi" w:cs="Calibri Light"/>
          <w:sz w:val="20"/>
          <w:szCs w:val="20"/>
        </w:rPr>
        <w:t xml:space="preserve"> </w:t>
      </w:r>
      <w:r w:rsidR="00C9150B">
        <w:rPr>
          <w:rFonts w:asciiTheme="minorHAnsi" w:hAnsiTheme="minorHAnsi" w:cs="Calibri Light"/>
          <w:sz w:val="20"/>
          <w:szCs w:val="20"/>
        </w:rPr>
        <w:t xml:space="preserve">8:51 </w:t>
      </w:r>
      <w:r w:rsidR="00D073A6">
        <w:rPr>
          <w:rFonts w:asciiTheme="minorHAnsi" w:hAnsiTheme="minorHAnsi" w:cs="Calibri Light"/>
          <w:sz w:val="20"/>
          <w:szCs w:val="20"/>
        </w:rPr>
        <w:t>p.m.</w:t>
      </w:r>
      <w:bookmarkStart w:id="0" w:name="_GoBack"/>
      <w:bookmarkEnd w:id="0"/>
    </w:p>
    <w:sectPr w:rsidR="003257F1" w:rsidRPr="00F04D3E" w:rsidSect="002B605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2C4E7" w14:textId="77777777" w:rsidR="009742EF" w:rsidRDefault="009742EF" w:rsidP="0022651E">
      <w:r>
        <w:separator/>
      </w:r>
    </w:p>
  </w:endnote>
  <w:endnote w:type="continuationSeparator" w:id="0">
    <w:p w14:paraId="164CB563" w14:textId="77777777" w:rsidR="009742EF" w:rsidRDefault="009742EF" w:rsidP="00226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11B2A" w14:textId="77777777" w:rsidR="009742EF" w:rsidRDefault="009742EF" w:rsidP="0022651E">
      <w:r>
        <w:separator/>
      </w:r>
    </w:p>
  </w:footnote>
  <w:footnote w:type="continuationSeparator" w:id="0">
    <w:p w14:paraId="7142C9E7" w14:textId="77777777" w:rsidR="009742EF" w:rsidRDefault="009742EF" w:rsidP="00226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5369"/>
    <w:multiLevelType w:val="multilevel"/>
    <w:tmpl w:val="3D765FEA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E050D"/>
    <w:multiLevelType w:val="hybridMultilevel"/>
    <w:tmpl w:val="C4B4A82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FD419A"/>
    <w:multiLevelType w:val="hybridMultilevel"/>
    <w:tmpl w:val="08BC7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51291"/>
    <w:multiLevelType w:val="hybridMultilevel"/>
    <w:tmpl w:val="EFD8D4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C61177"/>
    <w:multiLevelType w:val="hybridMultilevel"/>
    <w:tmpl w:val="F74CA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937D2"/>
    <w:multiLevelType w:val="hybridMultilevel"/>
    <w:tmpl w:val="8AC64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6787A"/>
    <w:multiLevelType w:val="multilevel"/>
    <w:tmpl w:val="4664CF4A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765907"/>
    <w:multiLevelType w:val="multilevel"/>
    <w:tmpl w:val="7746344A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6055E9"/>
    <w:multiLevelType w:val="hybridMultilevel"/>
    <w:tmpl w:val="0A82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95F33"/>
    <w:multiLevelType w:val="hybridMultilevel"/>
    <w:tmpl w:val="F57C462C"/>
    <w:lvl w:ilvl="0" w:tplc="6C960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24BF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FA46D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E620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7C2C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80B9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E3E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6403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C87E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03884"/>
    <w:multiLevelType w:val="multilevel"/>
    <w:tmpl w:val="D6CE5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77905C6"/>
    <w:multiLevelType w:val="multilevel"/>
    <w:tmpl w:val="74B82888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0F137F"/>
    <w:multiLevelType w:val="multilevel"/>
    <w:tmpl w:val="6840B95E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510AAE"/>
    <w:multiLevelType w:val="hybridMultilevel"/>
    <w:tmpl w:val="BF9EA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35F35"/>
    <w:multiLevelType w:val="hybridMultilevel"/>
    <w:tmpl w:val="94B08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13537"/>
    <w:multiLevelType w:val="multilevel"/>
    <w:tmpl w:val="5CAA4B0C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5E2A25"/>
    <w:multiLevelType w:val="multilevel"/>
    <w:tmpl w:val="05BE8A3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6152C3"/>
    <w:multiLevelType w:val="hybridMultilevel"/>
    <w:tmpl w:val="02B2B8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C60134"/>
    <w:multiLevelType w:val="multilevel"/>
    <w:tmpl w:val="8EF836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801542"/>
    <w:multiLevelType w:val="hybridMultilevel"/>
    <w:tmpl w:val="7FC05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F5794"/>
    <w:multiLevelType w:val="multilevel"/>
    <w:tmpl w:val="15104B2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7D1AF7"/>
    <w:multiLevelType w:val="multilevel"/>
    <w:tmpl w:val="596AB006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54045A"/>
    <w:multiLevelType w:val="multilevel"/>
    <w:tmpl w:val="4F7846A6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FE6CA6"/>
    <w:multiLevelType w:val="multilevel"/>
    <w:tmpl w:val="F9723BC6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3C6F54"/>
    <w:multiLevelType w:val="multilevel"/>
    <w:tmpl w:val="91EEB94A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186B91"/>
    <w:multiLevelType w:val="multilevel"/>
    <w:tmpl w:val="B7C2263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D87FC3"/>
    <w:multiLevelType w:val="multilevel"/>
    <w:tmpl w:val="439641B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0D444C"/>
    <w:multiLevelType w:val="hybridMultilevel"/>
    <w:tmpl w:val="98E4E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A23B99"/>
    <w:multiLevelType w:val="multilevel"/>
    <w:tmpl w:val="3F52B99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2B5C91"/>
    <w:multiLevelType w:val="multilevel"/>
    <w:tmpl w:val="04F20A9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26446B"/>
    <w:multiLevelType w:val="multilevel"/>
    <w:tmpl w:val="F6EC53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723335"/>
    <w:multiLevelType w:val="multilevel"/>
    <w:tmpl w:val="5EE86122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27716C"/>
    <w:multiLevelType w:val="multilevel"/>
    <w:tmpl w:val="2A3EEC6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FF1F06"/>
    <w:multiLevelType w:val="multilevel"/>
    <w:tmpl w:val="BE7E88D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CE3DE8"/>
    <w:multiLevelType w:val="multilevel"/>
    <w:tmpl w:val="773CBE6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D10388"/>
    <w:multiLevelType w:val="hybridMultilevel"/>
    <w:tmpl w:val="D4008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A24485"/>
    <w:multiLevelType w:val="hybridMultilevel"/>
    <w:tmpl w:val="502AC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52979D1"/>
    <w:multiLevelType w:val="multilevel"/>
    <w:tmpl w:val="431ABE44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C412A1"/>
    <w:multiLevelType w:val="hybridMultilevel"/>
    <w:tmpl w:val="A060F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846069"/>
    <w:multiLevelType w:val="multilevel"/>
    <w:tmpl w:val="F036EB0C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6"/>
  </w:num>
  <w:num w:numId="3">
    <w:abstractNumId w:val="27"/>
  </w:num>
  <w:num w:numId="4">
    <w:abstractNumId w:val="5"/>
  </w:num>
  <w:num w:numId="5">
    <w:abstractNumId w:val="10"/>
  </w:num>
  <w:num w:numId="6">
    <w:abstractNumId w:val="35"/>
  </w:num>
  <w:num w:numId="7">
    <w:abstractNumId w:val="19"/>
  </w:num>
  <w:num w:numId="8">
    <w:abstractNumId w:val="8"/>
  </w:num>
  <w:num w:numId="9">
    <w:abstractNumId w:val="17"/>
  </w:num>
  <w:num w:numId="10">
    <w:abstractNumId w:val="4"/>
  </w:num>
  <w:num w:numId="11">
    <w:abstractNumId w:val="3"/>
  </w:num>
  <w:num w:numId="12">
    <w:abstractNumId w:val="30"/>
  </w:num>
  <w:num w:numId="13">
    <w:abstractNumId w:val="34"/>
  </w:num>
  <w:num w:numId="14">
    <w:abstractNumId w:val="32"/>
  </w:num>
  <w:num w:numId="15">
    <w:abstractNumId w:val="16"/>
  </w:num>
  <w:num w:numId="16">
    <w:abstractNumId w:val="28"/>
  </w:num>
  <w:num w:numId="17">
    <w:abstractNumId w:val="25"/>
  </w:num>
  <w:num w:numId="18">
    <w:abstractNumId w:val="15"/>
  </w:num>
  <w:num w:numId="19">
    <w:abstractNumId w:val="7"/>
  </w:num>
  <w:num w:numId="20">
    <w:abstractNumId w:val="31"/>
  </w:num>
  <w:num w:numId="21">
    <w:abstractNumId w:val="11"/>
  </w:num>
  <w:num w:numId="22">
    <w:abstractNumId w:val="24"/>
  </w:num>
  <w:num w:numId="23">
    <w:abstractNumId w:val="6"/>
  </w:num>
  <w:num w:numId="24">
    <w:abstractNumId w:val="1"/>
  </w:num>
  <w:num w:numId="25">
    <w:abstractNumId w:val="14"/>
  </w:num>
  <w:num w:numId="26">
    <w:abstractNumId w:val="2"/>
  </w:num>
  <w:num w:numId="27">
    <w:abstractNumId w:val="18"/>
  </w:num>
  <w:num w:numId="28">
    <w:abstractNumId w:val="33"/>
  </w:num>
  <w:num w:numId="29">
    <w:abstractNumId w:val="20"/>
  </w:num>
  <w:num w:numId="30">
    <w:abstractNumId w:val="29"/>
  </w:num>
  <w:num w:numId="31">
    <w:abstractNumId w:val="26"/>
  </w:num>
  <w:num w:numId="32">
    <w:abstractNumId w:val="12"/>
  </w:num>
  <w:num w:numId="33">
    <w:abstractNumId w:val="37"/>
  </w:num>
  <w:num w:numId="34">
    <w:abstractNumId w:val="21"/>
  </w:num>
  <w:num w:numId="35">
    <w:abstractNumId w:val="22"/>
  </w:num>
  <w:num w:numId="36">
    <w:abstractNumId w:val="23"/>
  </w:num>
  <w:num w:numId="37">
    <w:abstractNumId w:val="39"/>
  </w:num>
  <w:num w:numId="38">
    <w:abstractNumId w:val="0"/>
  </w:num>
  <w:num w:numId="39">
    <w:abstractNumId w:val="13"/>
  </w:num>
  <w:num w:numId="40">
    <w:abstractNumId w:val="3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FB"/>
    <w:rsid w:val="00000D7C"/>
    <w:rsid w:val="00004DB1"/>
    <w:rsid w:val="000111B8"/>
    <w:rsid w:val="00011303"/>
    <w:rsid w:val="0001372A"/>
    <w:rsid w:val="00014DFF"/>
    <w:rsid w:val="0001530D"/>
    <w:rsid w:val="0001591D"/>
    <w:rsid w:val="00020706"/>
    <w:rsid w:val="0002179C"/>
    <w:rsid w:val="00022274"/>
    <w:rsid w:val="00022A32"/>
    <w:rsid w:val="000253A7"/>
    <w:rsid w:val="000269D3"/>
    <w:rsid w:val="0002705A"/>
    <w:rsid w:val="00030592"/>
    <w:rsid w:val="00032685"/>
    <w:rsid w:val="00032BFA"/>
    <w:rsid w:val="00032F06"/>
    <w:rsid w:val="00035E02"/>
    <w:rsid w:val="000371E1"/>
    <w:rsid w:val="00037C3E"/>
    <w:rsid w:val="000405E6"/>
    <w:rsid w:val="00041264"/>
    <w:rsid w:val="00042E50"/>
    <w:rsid w:val="00044BF9"/>
    <w:rsid w:val="0004602E"/>
    <w:rsid w:val="000466AF"/>
    <w:rsid w:val="00050C4B"/>
    <w:rsid w:val="000601C9"/>
    <w:rsid w:val="00064FA2"/>
    <w:rsid w:val="00072583"/>
    <w:rsid w:val="00073468"/>
    <w:rsid w:val="00075107"/>
    <w:rsid w:val="00076244"/>
    <w:rsid w:val="0007788C"/>
    <w:rsid w:val="00083697"/>
    <w:rsid w:val="00085169"/>
    <w:rsid w:val="000861B4"/>
    <w:rsid w:val="00086AB8"/>
    <w:rsid w:val="00091E37"/>
    <w:rsid w:val="000954B2"/>
    <w:rsid w:val="0009572F"/>
    <w:rsid w:val="00097FEA"/>
    <w:rsid w:val="000A0122"/>
    <w:rsid w:val="000A021F"/>
    <w:rsid w:val="000A0B8A"/>
    <w:rsid w:val="000A10DB"/>
    <w:rsid w:val="000A58D9"/>
    <w:rsid w:val="000B005D"/>
    <w:rsid w:val="000B16DB"/>
    <w:rsid w:val="000B68AB"/>
    <w:rsid w:val="000B7B07"/>
    <w:rsid w:val="000C146E"/>
    <w:rsid w:val="000C1C26"/>
    <w:rsid w:val="000C66E6"/>
    <w:rsid w:val="000C6BDF"/>
    <w:rsid w:val="000C7AFC"/>
    <w:rsid w:val="000D05F6"/>
    <w:rsid w:val="000D15E2"/>
    <w:rsid w:val="000D39D5"/>
    <w:rsid w:val="000D3EC4"/>
    <w:rsid w:val="000D7EDF"/>
    <w:rsid w:val="000E2047"/>
    <w:rsid w:val="000E343D"/>
    <w:rsid w:val="000E3DF2"/>
    <w:rsid w:val="000E568A"/>
    <w:rsid w:val="000F1862"/>
    <w:rsid w:val="000F4D81"/>
    <w:rsid w:val="000F651B"/>
    <w:rsid w:val="000F68C2"/>
    <w:rsid w:val="000F68F6"/>
    <w:rsid w:val="001032FB"/>
    <w:rsid w:val="0010633E"/>
    <w:rsid w:val="0010762D"/>
    <w:rsid w:val="0011003F"/>
    <w:rsid w:val="00110C5C"/>
    <w:rsid w:val="00112709"/>
    <w:rsid w:val="00112971"/>
    <w:rsid w:val="001203CA"/>
    <w:rsid w:val="0012057D"/>
    <w:rsid w:val="001207C3"/>
    <w:rsid w:val="00123213"/>
    <w:rsid w:val="0012370B"/>
    <w:rsid w:val="00124EBD"/>
    <w:rsid w:val="00125B64"/>
    <w:rsid w:val="00127126"/>
    <w:rsid w:val="00132946"/>
    <w:rsid w:val="00132E53"/>
    <w:rsid w:val="00135396"/>
    <w:rsid w:val="00135C50"/>
    <w:rsid w:val="00137083"/>
    <w:rsid w:val="00141C45"/>
    <w:rsid w:val="0014268A"/>
    <w:rsid w:val="001449B0"/>
    <w:rsid w:val="00146831"/>
    <w:rsid w:val="0015013C"/>
    <w:rsid w:val="00151678"/>
    <w:rsid w:val="00152005"/>
    <w:rsid w:val="001539FE"/>
    <w:rsid w:val="00154BA4"/>
    <w:rsid w:val="00161A8C"/>
    <w:rsid w:val="00163F62"/>
    <w:rsid w:val="00164D6E"/>
    <w:rsid w:val="00167C27"/>
    <w:rsid w:val="00167CC2"/>
    <w:rsid w:val="00170193"/>
    <w:rsid w:val="00170A26"/>
    <w:rsid w:val="00174CC9"/>
    <w:rsid w:val="0018069D"/>
    <w:rsid w:val="00181957"/>
    <w:rsid w:val="00182E69"/>
    <w:rsid w:val="001857E7"/>
    <w:rsid w:val="001872E7"/>
    <w:rsid w:val="00192405"/>
    <w:rsid w:val="00193568"/>
    <w:rsid w:val="00195643"/>
    <w:rsid w:val="00196286"/>
    <w:rsid w:val="00197FAB"/>
    <w:rsid w:val="001A02DB"/>
    <w:rsid w:val="001A3290"/>
    <w:rsid w:val="001A4B7E"/>
    <w:rsid w:val="001B5404"/>
    <w:rsid w:val="001B7DC0"/>
    <w:rsid w:val="001C0AB0"/>
    <w:rsid w:val="001C28A7"/>
    <w:rsid w:val="001C5725"/>
    <w:rsid w:val="001C5DEA"/>
    <w:rsid w:val="001C6C95"/>
    <w:rsid w:val="001D05EE"/>
    <w:rsid w:val="001E1B10"/>
    <w:rsid w:val="001E4A14"/>
    <w:rsid w:val="001F09A0"/>
    <w:rsid w:val="001F1B76"/>
    <w:rsid w:val="001F25CD"/>
    <w:rsid w:val="001F35C6"/>
    <w:rsid w:val="001F36EA"/>
    <w:rsid w:val="001F5C6D"/>
    <w:rsid w:val="002009FC"/>
    <w:rsid w:val="00201174"/>
    <w:rsid w:val="00201229"/>
    <w:rsid w:val="00203F26"/>
    <w:rsid w:val="00204844"/>
    <w:rsid w:val="0020595A"/>
    <w:rsid w:val="002077E7"/>
    <w:rsid w:val="00210AA9"/>
    <w:rsid w:val="0021285B"/>
    <w:rsid w:val="00213253"/>
    <w:rsid w:val="00213C53"/>
    <w:rsid w:val="0021653D"/>
    <w:rsid w:val="00221433"/>
    <w:rsid w:val="002217BB"/>
    <w:rsid w:val="0022210A"/>
    <w:rsid w:val="002225F5"/>
    <w:rsid w:val="0022651E"/>
    <w:rsid w:val="002342B4"/>
    <w:rsid w:val="002376BE"/>
    <w:rsid w:val="00240303"/>
    <w:rsid w:val="00241052"/>
    <w:rsid w:val="0024268C"/>
    <w:rsid w:val="00244823"/>
    <w:rsid w:val="00245593"/>
    <w:rsid w:val="002474F2"/>
    <w:rsid w:val="00247D10"/>
    <w:rsid w:val="00247DA6"/>
    <w:rsid w:val="00247F4C"/>
    <w:rsid w:val="00250389"/>
    <w:rsid w:val="002509F3"/>
    <w:rsid w:val="0025154B"/>
    <w:rsid w:val="00252586"/>
    <w:rsid w:val="00252A60"/>
    <w:rsid w:val="00252F1B"/>
    <w:rsid w:val="00257710"/>
    <w:rsid w:val="0026214F"/>
    <w:rsid w:val="0026329C"/>
    <w:rsid w:val="00264010"/>
    <w:rsid w:val="002650DA"/>
    <w:rsid w:val="00265850"/>
    <w:rsid w:val="00266840"/>
    <w:rsid w:val="00266CBC"/>
    <w:rsid w:val="00267780"/>
    <w:rsid w:val="00267D8D"/>
    <w:rsid w:val="002715F5"/>
    <w:rsid w:val="002722AF"/>
    <w:rsid w:val="002741DF"/>
    <w:rsid w:val="002749C0"/>
    <w:rsid w:val="00275260"/>
    <w:rsid w:val="00283554"/>
    <w:rsid w:val="002850E9"/>
    <w:rsid w:val="0028723A"/>
    <w:rsid w:val="00287E9C"/>
    <w:rsid w:val="00292198"/>
    <w:rsid w:val="002946ED"/>
    <w:rsid w:val="00296D26"/>
    <w:rsid w:val="00296E1E"/>
    <w:rsid w:val="00296E95"/>
    <w:rsid w:val="002A23C4"/>
    <w:rsid w:val="002A5DB4"/>
    <w:rsid w:val="002A68E1"/>
    <w:rsid w:val="002A7153"/>
    <w:rsid w:val="002A76C1"/>
    <w:rsid w:val="002B02E6"/>
    <w:rsid w:val="002B0E16"/>
    <w:rsid w:val="002B4993"/>
    <w:rsid w:val="002B4A2A"/>
    <w:rsid w:val="002B605B"/>
    <w:rsid w:val="002B66D1"/>
    <w:rsid w:val="002C1430"/>
    <w:rsid w:val="002C2E7E"/>
    <w:rsid w:val="002C3761"/>
    <w:rsid w:val="002C3842"/>
    <w:rsid w:val="002C3E4E"/>
    <w:rsid w:val="002C417D"/>
    <w:rsid w:val="002C496B"/>
    <w:rsid w:val="002C4F3E"/>
    <w:rsid w:val="002C4FDC"/>
    <w:rsid w:val="002C5EC7"/>
    <w:rsid w:val="002D0949"/>
    <w:rsid w:val="002D0D89"/>
    <w:rsid w:val="002D1347"/>
    <w:rsid w:val="002D58DA"/>
    <w:rsid w:val="002D6765"/>
    <w:rsid w:val="002D73E4"/>
    <w:rsid w:val="002D7B14"/>
    <w:rsid w:val="002E0EFF"/>
    <w:rsid w:val="002E5D13"/>
    <w:rsid w:val="002E63F4"/>
    <w:rsid w:val="002E7DC1"/>
    <w:rsid w:val="002F1366"/>
    <w:rsid w:val="002F1C0E"/>
    <w:rsid w:val="00300A4C"/>
    <w:rsid w:val="0030293D"/>
    <w:rsid w:val="00303A16"/>
    <w:rsid w:val="00305813"/>
    <w:rsid w:val="003127B9"/>
    <w:rsid w:val="003149D6"/>
    <w:rsid w:val="003157BE"/>
    <w:rsid w:val="0031658A"/>
    <w:rsid w:val="00317D26"/>
    <w:rsid w:val="00320591"/>
    <w:rsid w:val="00323205"/>
    <w:rsid w:val="0032400D"/>
    <w:rsid w:val="003257F1"/>
    <w:rsid w:val="00325FB4"/>
    <w:rsid w:val="00326784"/>
    <w:rsid w:val="003268A9"/>
    <w:rsid w:val="00327158"/>
    <w:rsid w:val="0033258F"/>
    <w:rsid w:val="00332A71"/>
    <w:rsid w:val="00342F0B"/>
    <w:rsid w:val="00343CA1"/>
    <w:rsid w:val="00343E74"/>
    <w:rsid w:val="00344339"/>
    <w:rsid w:val="0034657B"/>
    <w:rsid w:val="003501A3"/>
    <w:rsid w:val="003522BF"/>
    <w:rsid w:val="003538CF"/>
    <w:rsid w:val="0035593C"/>
    <w:rsid w:val="0035697C"/>
    <w:rsid w:val="003606AD"/>
    <w:rsid w:val="0036257E"/>
    <w:rsid w:val="003630BD"/>
    <w:rsid w:val="003647FF"/>
    <w:rsid w:val="00364F30"/>
    <w:rsid w:val="00367353"/>
    <w:rsid w:val="00370614"/>
    <w:rsid w:val="00370C50"/>
    <w:rsid w:val="00370F78"/>
    <w:rsid w:val="0037113A"/>
    <w:rsid w:val="003712F6"/>
    <w:rsid w:val="0037153E"/>
    <w:rsid w:val="00372014"/>
    <w:rsid w:val="00372914"/>
    <w:rsid w:val="00375EA0"/>
    <w:rsid w:val="003776DB"/>
    <w:rsid w:val="00380C6F"/>
    <w:rsid w:val="00383279"/>
    <w:rsid w:val="0038761F"/>
    <w:rsid w:val="0039035B"/>
    <w:rsid w:val="003917B7"/>
    <w:rsid w:val="00392538"/>
    <w:rsid w:val="00392E4D"/>
    <w:rsid w:val="003944B9"/>
    <w:rsid w:val="003951D2"/>
    <w:rsid w:val="003954AE"/>
    <w:rsid w:val="003A1C55"/>
    <w:rsid w:val="003A22B9"/>
    <w:rsid w:val="003A247B"/>
    <w:rsid w:val="003A2A15"/>
    <w:rsid w:val="003A65DC"/>
    <w:rsid w:val="003B2182"/>
    <w:rsid w:val="003B4D08"/>
    <w:rsid w:val="003B5BAE"/>
    <w:rsid w:val="003B5C95"/>
    <w:rsid w:val="003B63BD"/>
    <w:rsid w:val="003B674A"/>
    <w:rsid w:val="003B6E3F"/>
    <w:rsid w:val="003C4516"/>
    <w:rsid w:val="003C63DF"/>
    <w:rsid w:val="003D36B6"/>
    <w:rsid w:val="003D38D0"/>
    <w:rsid w:val="003D465B"/>
    <w:rsid w:val="003D650D"/>
    <w:rsid w:val="003D6C59"/>
    <w:rsid w:val="003D6C7C"/>
    <w:rsid w:val="003E3C20"/>
    <w:rsid w:val="003E3D56"/>
    <w:rsid w:val="003E6396"/>
    <w:rsid w:val="003E7DE3"/>
    <w:rsid w:val="003F01F7"/>
    <w:rsid w:val="003F0FBC"/>
    <w:rsid w:val="003F2CA6"/>
    <w:rsid w:val="003F4D5B"/>
    <w:rsid w:val="003F4DDB"/>
    <w:rsid w:val="003F5C05"/>
    <w:rsid w:val="003F6C6B"/>
    <w:rsid w:val="003F6CAB"/>
    <w:rsid w:val="003F6FC3"/>
    <w:rsid w:val="0040010E"/>
    <w:rsid w:val="004008A9"/>
    <w:rsid w:val="00402627"/>
    <w:rsid w:val="004030EB"/>
    <w:rsid w:val="00403756"/>
    <w:rsid w:val="0040415D"/>
    <w:rsid w:val="00406814"/>
    <w:rsid w:val="00406CA2"/>
    <w:rsid w:val="004079C8"/>
    <w:rsid w:val="00411048"/>
    <w:rsid w:val="00414402"/>
    <w:rsid w:val="00414F12"/>
    <w:rsid w:val="00414FB9"/>
    <w:rsid w:val="004160EC"/>
    <w:rsid w:val="00417118"/>
    <w:rsid w:val="00417681"/>
    <w:rsid w:val="0042049C"/>
    <w:rsid w:val="00420AD0"/>
    <w:rsid w:val="00420EB5"/>
    <w:rsid w:val="00421019"/>
    <w:rsid w:val="00422E59"/>
    <w:rsid w:val="004234FD"/>
    <w:rsid w:val="004266F0"/>
    <w:rsid w:val="00426F39"/>
    <w:rsid w:val="004310FE"/>
    <w:rsid w:val="0043181B"/>
    <w:rsid w:val="00433419"/>
    <w:rsid w:val="00434754"/>
    <w:rsid w:val="00435A94"/>
    <w:rsid w:val="00435E81"/>
    <w:rsid w:val="00436B24"/>
    <w:rsid w:val="00437C2C"/>
    <w:rsid w:val="00441BE7"/>
    <w:rsid w:val="004437B6"/>
    <w:rsid w:val="00443854"/>
    <w:rsid w:val="004444FC"/>
    <w:rsid w:val="00444904"/>
    <w:rsid w:val="00445023"/>
    <w:rsid w:val="00447CFB"/>
    <w:rsid w:val="004535CB"/>
    <w:rsid w:val="004563E8"/>
    <w:rsid w:val="00460CCE"/>
    <w:rsid w:val="00462E4F"/>
    <w:rsid w:val="0046440F"/>
    <w:rsid w:val="004648C4"/>
    <w:rsid w:val="004713E9"/>
    <w:rsid w:val="004750EA"/>
    <w:rsid w:val="00481395"/>
    <w:rsid w:val="00481549"/>
    <w:rsid w:val="004824DF"/>
    <w:rsid w:val="0048384E"/>
    <w:rsid w:val="004845F8"/>
    <w:rsid w:val="00484B56"/>
    <w:rsid w:val="00487653"/>
    <w:rsid w:val="00490A24"/>
    <w:rsid w:val="00494C53"/>
    <w:rsid w:val="004962A3"/>
    <w:rsid w:val="004965D2"/>
    <w:rsid w:val="004979EB"/>
    <w:rsid w:val="00497BD7"/>
    <w:rsid w:val="004A066C"/>
    <w:rsid w:val="004A28FF"/>
    <w:rsid w:val="004A396A"/>
    <w:rsid w:val="004A497E"/>
    <w:rsid w:val="004A52D5"/>
    <w:rsid w:val="004A5B0D"/>
    <w:rsid w:val="004A6EC8"/>
    <w:rsid w:val="004B102B"/>
    <w:rsid w:val="004B234A"/>
    <w:rsid w:val="004B2F84"/>
    <w:rsid w:val="004B4641"/>
    <w:rsid w:val="004B626E"/>
    <w:rsid w:val="004C031A"/>
    <w:rsid w:val="004C06DE"/>
    <w:rsid w:val="004C0BF7"/>
    <w:rsid w:val="004C5029"/>
    <w:rsid w:val="004C6025"/>
    <w:rsid w:val="004C6649"/>
    <w:rsid w:val="004C7DF6"/>
    <w:rsid w:val="004D11C5"/>
    <w:rsid w:val="004D1F76"/>
    <w:rsid w:val="004D2E9C"/>
    <w:rsid w:val="004D315C"/>
    <w:rsid w:val="004D38F3"/>
    <w:rsid w:val="004D3FED"/>
    <w:rsid w:val="004D5361"/>
    <w:rsid w:val="004D7C74"/>
    <w:rsid w:val="004E0EDB"/>
    <w:rsid w:val="004E1B7D"/>
    <w:rsid w:val="004E2ED1"/>
    <w:rsid w:val="004E3237"/>
    <w:rsid w:val="004E4BE9"/>
    <w:rsid w:val="004E7147"/>
    <w:rsid w:val="004E7DC5"/>
    <w:rsid w:val="004F0CEB"/>
    <w:rsid w:val="004F19C7"/>
    <w:rsid w:val="004F33F4"/>
    <w:rsid w:val="004F49CF"/>
    <w:rsid w:val="004F4B98"/>
    <w:rsid w:val="004F5394"/>
    <w:rsid w:val="004F652E"/>
    <w:rsid w:val="00502878"/>
    <w:rsid w:val="00504479"/>
    <w:rsid w:val="00505CBA"/>
    <w:rsid w:val="00510096"/>
    <w:rsid w:val="005138C2"/>
    <w:rsid w:val="00514C45"/>
    <w:rsid w:val="0051577C"/>
    <w:rsid w:val="0052097E"/>
    <w:rsid w:val="00521095"/>
    <w:rsid w:val="00523238"/>
    <w:rsid w:val="005247B8"/>
    <w:rsid w:val="00524975"/>
    <w:rsid w:val="005345C7"/>
    <w:rsid w:val="005354BA"/>
    <w:rsid w:val="00535575"/>
    <w:rsid w:val="00536FEA"/>
    <w:rsid w:val="00543246"/>
    <w:rsid w:val="0054472C"/>
    <w:rsid w:val="005523F4"/>
    <w:rsid w:val="00552712"/>
    <w:rsid w:val="005546E3"/>
    <w:rsid w:val="005557A1"/>
    <w:rsid w:val="005575C6"/>
    <w:rsid w:val="00561F2B"/>
    <w:rsid w:val="0056305C"/>
    <w:rsid w:val="00571D15"/>
    <w:rsid w:val="00573CF2"/>
    <w:rsid w:val="00574DD8"/>
    <w:rsid w:val="005757E3"/>
    <w:rsid w:val="00575CFB"/>
    <w:rsid w:val="00575FD2"/>
    <w:rsid w:val="00580195"/>
    <w:rsid w:val="00581741"/>
    <w:rsid w:val="00585E9B"/>
    <w:rsid w:val="0059361D"/>
    <w:rsid w:val="0059403D"/>
    <w:rsid w:val="00597610"/>
    <w:rsid w:val="005A16B2"/>
    <w:rsid w:val="005A31F6"/>
    <w:rsid w:val="005A5F48"/>
    <w:rsid w:val="005A7813"/>
    <w:rsid w:val="005B0981"/>
    <w:rsid w:val="005B2AFC"/>
    <w:rsid w:val="005B68FB"/>
    <w:rsid w:val="005C2150"/>
    <w:rsid w:val="005C2D9D"/>
    <w:rsid w:val="005C2F31"/>
    <w:rsid w:val="005C553E"/>
    <w:rsid w:val="005C76F3"/>
    <w:rsid w:val="005D0DF6"/>
    <w:rsid w:val="005D13AA"/>
    <w:rsid w:val="005D4295"/>
    <w:rsid w:val="005D5205"/>
    <w:rsid w:val="005D799B"/>
    <w:rsid w:val="005E05D8"/>
    <w:rsid w:val="005E15B3"/>
    <w:rsid w:val="005E1E61"/>
    <w:rsid w:val="005E4B59"/>
    <w:rsid w:val="005E5A0A"/>
    <w:rsid w:val="005E618B"/>
    <w:rsid w:val="005F18A0"/>
    <w:rsid w:val="005F58AB"/>
    <w:rsid w:val="005F6E9E"/>
    <w:rsid w:val="005F7002"/>
    <w:rsid w:val="006024C2"/>
    <w:rsid w:val="0060313D"/>
    <w:rsid w:val="006037A2"/>
    <w:rsid w:val="0060435A"/>
    <w:rsid w:val="0060597D"/>
    <w:rsid w:val="0061186D"/>
    <w:rsid w:val="00620218"/>
    <w:rsid w:val="00622287"/>
    <w:rsid w:val="00624869"/>
    <w:rsid w:val="00624F3F"/>
    <w:rsid w:val="00626C8E"/>
    <w:rsid w:val="00627D4E"/>
    <w:rsid w:val="00633F90"/>
    <w:rsid w:val="006347ED"/>
    <w:rsid w:val="00637FE5"/>
    <w:rsid w:val="00641082"/>
    <w:rsid w:val="006414F1"/>
    <w:rsid w:val="00642FE3"/>
    <w:rsid w:val="00643667"/>
    <w:rsid w:val="00647879"/>
    <w:rsid w:val="006518CF"/>
    <w:rsid w:val="006520FB"/>
    <w:rsid w:val="006545B6"/>
    <w:rsid w:val="00654795"/>
    <w:rsid w:val="006550DE"/>
    <w:rsid w:val="00655D43"/>
    <w:rsid w:val="00656052"/>
    <w:rsid w:val="00656F84"/>
    <w:rsid w:val="006673EB"/>
    <w:rsid w:val="00667499"/>
    <w:rsid w:val="00671A2E"/>
    <w:rsid w:val="006740D6"/>
    <w:rsid w:val="00674554"/>
    <w:rsid w:val="00675214"/>
    <w:rsid w:val="00681353"/>
    <w:rsid w:val="006836C6"/>
    <w:rsid w:val="00683FC7"/>
    <w:rsid w:val="00685E2E"/>
    <w:rsid w:val="0068649E"/>
    <w:rsid w:val="00692AEA"/>
    <w:rsid w:val="006937D9"/>
    <w:rsid w:val="0069555B"/>
    <w:rsid w:val="006956F1"/>
    <w:rsid w:val="006A54D2"/>
    <w:rsid w:val="006B03AD"/>
    <w:rsid w:val="006B070B"/>
    <w:rsid w:val="006B0A28"/>
    <w:rsid w:val="006B1C39"/>
    <w:rsid w:val="006B2241"/>
    <w:rsid w:val="006B224D"/>
    <w:rsid w:val="006B5C75"/>
    <w:rsid w:val="006B6BBF"/>
    <w:rsid w:val="006B7287"/>
    <w:rsid w:val="006C36DB"/>
    <w:rsid w:val="006C4499"/>
    <w:rsid w:val="006C5023"/>
    <w:rsid w:val="006C6B91"/>
    <w:rsid w:val="006D07BD"/>
    <w:rsid w:val="006D0CE1"/>
    <w:rsid w:val="006D2404"/>
    <w:rsid w:val="006D425C"/>
    <w:rsid w:val="006D4418"/>
    <w:rsid w:val="006D609E"/>
    <w:rsid w:val="006E0274"/>
    <w:rsid w:val="006E0BC7"/>
    <w:rsid w:val="006E3E61"/>
    <w:rsid w:val="006E4D93"/>
    <w:rsid w:val="006E5FA8"/>
    <w:rsid w:val="006E6E82"/>
    <w:rsid w:val="006E7530"/>
    <w:rsid w:val="006E7AE1"/>
    <w:rsid w:val="006E7B57"/>
    <w:rsid w:val="006F300F"/>
    <w:rsid w:val="006F7A04"/>
    <w:rsid w:val="00701906"/>
    <w:rsid w:val="00703112"/>
    <w:rsid w:val="00704C36"/>
    <w:rsid w:val="00705710"/>
    <w:rsid w:val="0070574B"/>
    <w:rsid w:val="00705A20"/>
    <w:rsid w:val="00711315"/>
    <w:rsid w:val="00711712"/>
    <w:rsid w:val="00712CE5"/>
    <w:rsid w:val="00717BFC"/>
    <w:rsid w:val="00720249"/>
    <w:rsid w:val="00722E4F"/>
    <w:rsid w:val="00723B54"/>
    <w:rsid w:val="00725CBC"/>
    <w:rsid w:val="007273C2"/>
    <w:rsid w:val="00730188"/>
    <w:rsid w:val="00730E64"/>
    <w:rsid w:val="00732D66"/>
    <w:rsid w:val="007401C8"/>
    <w:rsid w:val="0074088B"/>
    <w:rsid w:val="007414F5"/>
    <w:rsid w:val="00741C94"/>
    <w:rsid w:val="00742F01"/>
    <w:rsid w:val="007452E7"/>
    <w:rsid w:val="00754E46"/>
    <w:rsid w:val="00757CDA"/>
    <w:rsid w:val="0076097A"/>
    <w:rsid w:val="00764F80"/>
    <w:rsid w:val="00771BDA"/>
    <w:rsid w:val="00771E95"/>
    <w:rsid w:val="00772582"/>
    <w:rsid w:val="007731C7"/>
    <w:rsid w:val="00774F14"/>
    <w:rsid w:val="007763C7"/>
    <w:rsid w:val="00777BF8"/>
    <w:rsid w:val="007800A4"/>
    <w:rsid w:val="00782CEC"/>
    <w:rsid w:val="00784C24"/>
    <w:rsid w:val="007866CE"/>
    <w:rsid w:val="00787C00"/>
    <w:rsid w:val="00787EB4"/>
    <w:rsid w:val="0079130B"/>
    <w:rsid w:val="0079196E"/>
    <w:rsid w:val="00791A6E"/>
    <w:rsid w:val="00792BD8"/>
    <w:rsid w:val="0079375B"/>
    <w:rsid w:val="007947DA"/>
    <w:rsid w:val="007A3F21"/>
    <w:rsid w:val="007A4EB2"/>
    <w:rsid w:val="007A5041"/>
    <w:rsid w:val="007A6A76"/>
    <w:rsid w:val="007A6C99"/>
    <w:rsid w:val="007B1CAE"/>
    <w:rsid w:val="007B4086"/>
    <w:rsid w:val="007C0979"/>
    <w:rsid w:val="007C28F0"/>
    <w:rsid w:val="007C61FA"/>
    <w:rsid w:val="007C70F8"/>
    <w:rsid w:val="007D01F4"/>
    <w:rsid w:val="007D0CBB"/>
    <w:rsid w:val="007D1901"/>
    <w:rsid w:val="007D4941"/>
    <w:rsid w:val="007D4FB8"/>
    <w:rsid w:val="007D61A0"/>
    <w:rsid w:val="007E1021"/>
    <w:rsid w:val="007E6662"/>
    <w:rsid w:val="007E7636"/>
    <w:rsid w:val="007F145B"/>
    <w:rsid w:val="007F267F"/>
    <w:rsid w:val="007F3902"/>
    <w:rsid w:val="007F4FE7"/>
    <w:rsid w:val="007F5972"/>
    <w:rsid w:val="00800E8D"/>
    <w:rsid w:val="00811B1D"/>
    <w:rsid w:val="00811D31"/>
    <w:rsid w:val="00814BEB"/>
    <w:rsid w:val="00814D8C"/>
    <w:rsid w:val="008173A0"/>
    <w:rsid w:val="0082295F"/>
    <w:rsid w:val="00824A67"/>
    <w:rsid w:val="00827591"/>
    <w:rsid w:val="00830A27"/>
    <w:rsid w:val="00831238"/>
    <w:rsid w:val="008322BF"/>
    <w:rsid w:val="00834D19"/>
    <w:rsid w:val="008365B2"/>
    <w:rsid w:val="008412BF"/>
    <w:rsid w:val="0084631B"/>
    <w:rsid w:val="00846705"/>
    <w:rsid w:val="0085137F"/>
    <w:rsid w:val="00852D6B"/>
    <w:rsid w:val="00856D9D"/>
    <w:rsid w:val="0086151D"/>
    <w:rsid w:val="00861E3A"/>
    <w:rsid w:val="00862134"/>
    <w:rsid w:val="00862201"/>
    <w:rsid w:val="008623FF"/>
    <w:rsid w:val="00862C31"/>
    <w:rsid w:val="00863BDA"/>
    <w:rsid w:val="008640CD"/>
    <w:rsid w:val="008644C2"/>
    <w:rsid w:val="00864B70"/>
    <w:rsid w:val="008660AF"/>
    <w:rsid w:val="00867F31"/>
    <w:rsid w:val="0087028B"/>
    <w:rsid w:val="00870542"/>
    <w:rsid w:val="00874C4D"/>
    <w:rsid w:val="008769BA"/>
    <w:rsid w:val="0088161E"/>
    <w:rsid w:val="00882985"/>
    <w:rsid w:val="00884788"/>
    <w:rsid w:val="008900C9"/>
    <w:rsid w:val="0089043D"/>
    <w:rsid w:val="00890C4A"/>
    <w:rsid w:val="00892DD0"/>
    <w:rsid w:val="00897E1F"/>
    <w:rsid w:val="008A06B1"/>
    <w:rsid w:val="008A0725"/>
    <w:rsid w:val="008A08EE"/>
    <w:rsid w:val="008A1022"/>
    <w:rsid w:val="008A1927"/>
    <w:rsid w:val="008A21B1"/>
    <w:rsid w:val="008A22B9"/>
    <w:rsid w:val="008A22C6"/>
    <w:rsid w:val="008A3C4F"/>
    <w:rsid w:val="008A4604"/>
    <w:rsid w:val="008A5E1C"/>
    <w:rsid w:val="008A72F7"/>
    <w:rsid w:val="008B2813"/>
    <w:rsid w:val="008B412B"/>
    <w:rsid w:val="008B5108"/>
    <w:rsid w:val="008B5971"/>
    <w:rsid w:val="008C18C0"/>
    <w:rsid w:val="008C766E"/>
    <w:rsid w:val="008D0127"/>
    <w:rsid w:val="008D0D30"/>
    <w:rsid w:val="008D1273"/>
    <w:rsid w:val="008D162E"/>
    <w:rsid w:val="008D24DD"/>
    <w:rsid w:val="008D46EC"/>
    <w:rsid w:val="008D7330"/>
    <w:rsid w:val="008D77C0"/>
    <w:rsid w:val="008E2E4A"/>
    <w:rsid w:val="008E2E6C"/>
    <w:rsid w:val="008E35ED"/>
    <w:rsid w:val="008E44EB"/>
    <w:rsid w:val="008E5019"/>
    <w:rsid w:val="008E62BE"/>
    <w:rsid w:val="008E698D"/>
    <w:rsid w:val="008F4DB9"/>
    <w:rsid w:val="008F52D3"/>
    <w:rsid w:val="008F6423"/>
    <w:rsid w:val="009007A4"/>
    <w:rsid w:val="00900CA3"/>
    <w:rsid w:val="00907110"/>
    <w:rsid w:val="00907360"/>
    <w:rsid w:val="00907ED0"/>
    <w:rsid w:val="0091406F"/>
    <w:rsid w:val="00914BF8"/>
    <w:rsid w:val="00921162"/>
    <w:rsid w:val="009249E3"/>
    <w:rsid w:val="009273E3"/>
    <w:rsid w:val="009274BF"/>
    <w:rsid w:val="00927CE7"/>
    <w:rsid w:val="00932646"/>
    <w:rsid w:val="00932718"/>
    <w:rsid w:val="00933258"/>
    <w:rsid w:val="009339AD"/>
    <w:rsid w:val="00933E08"/>
    <w:rsid w:val="009361AB"/>
    <w:rsid w:val="00945B38"/>
    <w:rsid w:val="00946710"/>
    <w:rsid w:val="00951F72"/>
    <w:rsid w:val="009520FE"/>
    <w:rsid w:val="00953FB9"/>
    <w:rsid w:val="0095719C"/>
    <w:rsid w:val="009576AB"/>
    <w:rsid w:val="00957953"/>
    <w:rsid w:val="009613C6"/>
    <w:rsid w:val="00961F4B"/>
    <w:rsid w:val="0096339A"/>
    <w:rsid w:val="00966C27"/>
    <w:rsid w:val="0096727C"/>
    <w:rsid w:val="00970459"/>
    <w:rsid w:val="009726DB"/>
    <w:rsid w:val="009742EF"/>
    <w:rsid w:val="00974F2D"/>
    <w:rsid w:val="00975E89"/>
    <w:rsid w:val="00977CFE"/>
    <w:rsid w:val="0098376F"/>
    <w:rsid w:val="00984E02"/>
    <w:rsid w:val="00984FFB"/>
    <w:rsid w:val="009859AA"/>
    <w:rsid w:val="0098658D"/>
    <w:rsid w:val="009877CC"/>
    <w:rsid w:val="009918E9"/>
    <w:rsid w:val="00991B0A"/>
    <w:rsid w:val="009938F5"/>
    <w:rsid w:val="009939C4"/>
    <w:rsid w:val="00995690"/>
    <w:rsid w:val="00997C63"/>
    <w:rsid w:val="009A109A"/>
    <w:rsid w:val="009A7899"/>
    <w:rsid w:val="009B138F"/>
    <w:rsid w:val="009B3CC2"/>
    <w:rsid w:val="009B594F"/>
    <w:rsid w:val="009B59E1"/>
    <w:rsid w:val="009B5BFE"/>
    <w:rsid w:val="009B6474"/>
    <w:rsid w:val="009B79AE"/>
    <w:rsid w:val="009C1520"/>
    <w:rsid w:val="009C192D"/>
    <w:rsid w:val="009C1B31"/>
    <w:rsid w:val="009C1D75"/>
    <w:rsid w:val="009C2A2F"/>
    <w:rsid w:val="009C3F3F"/>
    <w:rsid w:val="009C4B38"/>
    <w:rsid w:val="009C51ED"/>
    <w:rsid w:val="009C5F1A"/>
    <w:rsid w:val="009C6299"/>
    <w:rsid w:val="009C6863"/>
    <w:rsid w:val="009C6B50"/>
    <w:rsid w:val="009C6C52"/>
    <w:rsid w:val="009D0393"/>
    <w:rsid w:val="009D0F8A"/>
    <w:rsid w:val="009D14E2"/>
    <w:rsid w:val="009D16AB"/>
    <w:rsid w:val="009D3248"/>
    <w:rsid w:val="009D4C7D"/>
    <w:rsid w:val="009D6362"/>
    <w:rsid w:val="009E188C"/>
    <w:rsid w:val="009E1C40"/>
    <w:rsid w:val="009E1FA9"/>
    <w:rsid w:val="009E4D16"/>
    <w:rsid w:val="009E4EBA"/>
    <w:rsid w:val="009F06EE"/>
    <w:rsid w:val="009F0E3E"/>
    <w:rsid w:val="009F17E6"/>
    <w:rsid w:val="009F2BFE"/>
    <w:rsid w:val="009F4918"/>
    <w:rsid w:val="00A000EC"/>
    <w:rsid w:val="00A012C9"/>
    <w:rsid w:val="00A016C5"/>
    <w:rsid w:val="00A16AF0"/>
    <w:rsid w:val="00A16E6E"/>
    <w:rsid w:val="00A222A9"/>
    <w:rsid w:val="00A2541B"/>
    <w:rsid w:val="00A30672"/>
    <w:rsid w:val="00A307C9"/>
    <w:rsid w:val="00A33BB3"/>
    <w:rsid w:val="00A35A8B"/>
    <w:rsid w:val="00A363A4"/>
    <w:rsid w:val="00A369DE"/>
    <w:rsid w:val="00A36D44"/>
    <w:rsid w:val="00A40B4B"/>
    <w:rsid w:val="00A46D8E"/>
    <w:rsid w:val="00A50D5B"/>
    <w:rsid w:val="00A5142D"/>
    <w:rsid w:val="00A52646"/>
    <w:rsid w:val="00A55112"/>
    <w:rsid w:val="00A5617B"/>
    <w:rsid w:val="00A562AC"/>
    <w:rsid w:val="00A568E8"/>
    <w:rsid w:val="00A57AB7"/>
    <w:rsid w:val="00A6063F"/>
    <w:rsid w:val="00A6141B"/>
    <w:rsid w:val="00A61444"/>
    <w:rsid w:val="00A652ED"/>
    <w:rsid w:val="00A71C4B"/>
    <w:rsid w:val="00A72D5B"/>
    <w:rsid w:val="00A72FC5"/>
    <w:rsid w:val="00A73C06"/>
    <w:rsid w:val="00A766F6"/>
    <w:rsid w:val="00A77C1A"/>
    <w:rsid w:val="00A77C88"/>
    <w:rsid w:val="00A80336"/>
    <w:rsid w:val="00A82E86"/>
    <w:rsid w:val="00A8481D"/>
    <w:rsid w:val="00A93451"/>
    <w:rsid w:val="00A94208"/>
    <w:rsid w:val="00A9787D"/>
    <w:rsid w:val="00AA0E69"/>
    <w:rsid w:val="00AA21D4"/>
    <w:rsid w:val="00AA22FB"/>
    <w:rsid w:val="00AA376C"/>
    <w:rsid w:val="00AA4C33"/>
    <w:rsid w:val="00AA60F8"/>
    <w:rsid w:val="00AA65E1"/>
    <w:rsid w:val="00AA7C9D"/>
    <w:rsid w:val="00AB6BC4"/>
    <w:rsid w:val="00AB79E5"/>
    <w:rsid w:val="00AC4286"/>
    <w:rsid w:val="00AC640A"/>
    <w:rsid w:val="00AC68BB"/>
    <w:rsid w:val="00AC6E78"/>
    <w:rsid w:val="00AD22E6"/>
    <w:rsid w:val="00AD2353"/>
    <w:rsid w:val="00AD3349"/>
    <w:rsid w:val="00AD46B6"/>
    <w:rsid w:val="00AD4E73"/>
    <w:rsid w:val="00AD5A55"/>
    <w:rsid w:val="00AD6A04"/>
    <w:rsid w:val="00AD7280"/>
    <w:rsid w:val="00AD74E0"/>
    <w:rsid w:val="00AD764B"/>
    <w:rsid w:val="00AE0FB1"/>
    <w:rsid w:val="00AE2037"/>
    <w:rsid w:val="00AE3810"/>
    <w:rsid w:val="00AF3CBB"/>
    <w:rsid w:val="00AF6E47"/>
    <w:rsid w:val="00AF7EAF"/>
    <w:rsid w:val="00B0080F"/>
    <w:rsid w:val="00B10133"/>
    <w:rsid w:val="00B106AB"/>
    <w:rsid w:val="00B11EE5"/>
    <w:rsid w:val="00B121C9"/>
    <w:rsid w:val="00B12643"/>
    <w:rsid w:val="00B14AEF"/>
    <w:rsid w:val="00B21059"/>
    <w:rsid w:val="00B215DA"/>
    <w:rsid w:val="00B21875"/>
    <w:rsid w:val="00B22169"/>
    <w:rsid w:val="00B22BE1"/>
    <w:rsid w:val="00B2448B"/>
    <w:rsid w:val="00B27EA4"/>
    <w:rsid w:val="00B3311F"/>
    <w:rsid w:val="00B34BFB"/>
    <w:rsid w:val="00B43473"/>
    <w:rsid w:val="00B474BB"/>
    <w:rsid w:val="00B50663"/>
    <w:rsid w:val="00B51C76"/>
    <w:rsid w:val="00B53670"/>
    <w:rsid w:val="00B5396E"/>
    <w:rsid w:val="00B543B0"/>
    <w:rsid w:val="00B548DF"/>
    <w:rsid w:val="00B54929"/>
    <w:rsid w:val="00B554DB"/>
    <w:rsid w:val="00B558C9"/>
    <w:rsid w:val="00B57774"/>
    <w:rsid w:val="00B6080A"/>
    <w:rsid w:val="00B609AE"/>
    <w:rsid w:val="00B61215"/>
    <w:rsid w:val="00B6227A"/>
    <w:rsid w:val="00B62E92"/>
    <w:rsid w:val="00B634C0"/>
    <w:rsid w:val="00B64934"/>
    <w:rsid w:val="00B64FA9"/>
    <w:rsid w:val="00B659D3"/>
    <w:rsid w:val="00B67CBF"/>
    <w:rsid w:val="00B67E42"/>
    <w:rsid w:val="00B7295C"/>
    <w:rsid w:val="00B7311B"/>
    <w:rsid w:val="00B73930"/>
    <w:rsid w:val="00B74B74"/>
    <w:rsid w:val="00B75B8B"/>
    <w:rsid w:val="00B7677A"/>
    <w:rsid w:val="00B7780D"/>
    <w:rsid w:val="00B814F6"/>
    <w:rsid w:val="00B8266A"/>
    <w:rsid w:val="00B8417A"/>
    <w:rsid w:val="00B8467A"/>
    <w:rsid w:val="00B85D40"/>
    <w:rsid w:val="00B8611E"/>
    <w:rsid w:val="00B86D07"/>
    <w:rsid w:val="00B92B09"/>
    <w:rsid w:val="00B9376D"/>
    <w:rsid w:val="00B944A9"/>
    <w:rsid w:val="00B953DF"/>
    <w:rsid w:val="00B95827"/>
    <w:rsid w:val="00B9736A"/>
    <w:rsid w:val="00BA0AA9"/>
    <w:rsid w:val="00BA1603"/>
    <w:rsid w:val="00BA1B5F"/>
    <w:rsid w:val="00BA3679"/>
    <w:rsid w:val="00BA3C29"/>
    <w:rsid w:val="00BB0B4B"/>
    <w:rsid w:val="00BB0C26"/>
    <w:rsid w:val="00BB2848"/>
    <w:rsid w:val="00BB5280"/>
    <w:rsid w:val="00BC310A"/>
    <w:rsid w:val="00BC3316"/>
    <w:rsid w:val="00BC44B5"/>
    <w:rsid w:val="00BC582D"/>
    <w:rsid w:val="00BC6B95"/>
    <w:rsid w:val="00BC7992"/>
    <w:rsid w:val="00BC7F78"/>
    <w:rsid w:val="00BD08B2"/>
    <w:rsid w:val="00BD0FB6"/>
    <w:rsid w:val="00BD214C"/>
    <w:rsid w:val="00BD34B4"/>
    <w:rsid w:val="00BD567E"/>
    <w:rsid w:val="00BD5A92"/>
    <w:rsid w:val="00BE2374"/>
    <w:rsid w:val="00BE240A"/>
    <w:rsid w:val="00BE2954"/>
    <w:rsid w:val="00BE451E"/>
    <w:rsid w:val="00BE5940"/>
    <w:rsid w:val="00BF012D"/>
    <w:rsid w:val="00BF0F14"/>
    <w:rsid w:val="00BF4333"/>
    <w:rsid w:val="00BF5DE5"/>
    <w:rsid w:val="00BF75C1"/>
    <w:rsid w:val="00BF7E92"/>
    <w:rsid w:val="00C01457"/>
    <w:rsid w:val="00C03659"/>
    <w:rsid w:val="00C04071"/>
    <w:rsid w:val="00C0458F"/>
    <w:rsid w:val="00C11659"/>
    <w:rsid w:val="00C122E9"/>
    <w:rsid w:val="00C12B67"/>
    <w:rsid w:val="00C13178"/>
    <w:rsid w:val="00C13D7C"/>
    <w:rsid w:val="00C13F75"/>
    <w:rsid w:val="00C1534B"/>
    <w:rsid w:val="00C1537A"/>
    <w:rsid w:val="00C153D4"/>
    <w:rsid w:val="00C2017B"/>
    <w:rsid w:val="00C2108C"/>
    <w:rsid w:val="00C21468"/>
    <w:rsid w:val="00C231A9"/>
    <w:rsid w:val="00C23DC5"/>
    <w:rsid w:val="00C31517"/>
    <w:rsid w:val="00C317C1"/>
    <w:rsid w:val="00C33872"/>
    <w:rsid w:val="00C342A8"/>
    <w:rsid w:val="00C36296"/>
    <w:rsid w:val="00C3673A"/>
    <w:rsid w:val="00C37A43"/>
    <w:rsid w:val="00C42369"/>
    <w:rsid w:val="00C42A5C"/>
    <w:rsid w:val="00C448EE"/>
    <w:rsid w:val="00C46D5D"/>
    <w:rsid w:val="00C4714E"/>
    <w:rsid w:val="00C5003B"/>
    <w:rsid w:val="00C53131"/>
    <w:rsid w:val="00C5560A"/>
    <w:rsid w:val="00C60AF7"/>
    <w:rsid w:val="00C622B4"/>
    <w:rsid w:val="00C64CB7"/>
    <w:rsid w:val="00C66830"/>
    <w:rsid w:val="00C771EB"/>
    <w:rsid w:val="00C77369"/>
    <w:rsid w:val="00C77E20"/>
    <w:rsid w:val="00C8107C"/>
    <w:rsid w:val="00C81458"/>
    <w:rsid w:val="00C82461"/>
    <w:rsid w:val="00C9150B"/>
    <w:rsid w:val="00C91810"/>
    <w:rsid w:val="00C92D29"/>
    <w:rsid w:val="00C92EF0"/>
    <w:rsid w:val="00C93062"/>
    <w:rsid w:val="00C94709"/>
    <w:rsid w:val="00C9562E"/>
    <w:rsid w:val="00C95711"/>
    <w:rsid w:val="00C95CA1"/>
    <w:rsid w:val="00CA0B5A"/>
    <w:rsid w:val="00CA14AC"/>
    <w:rsid w:val="00CA17DD"/>
    <w:rsid w:val="00CA5613"/>
    <w:rsid w:val="00CB1595"/>
    <w:rsid w:val="00CB1FAC"/>
    <w:rsid w:val="00CB259C"/>
    <w:rsid w:val="00CB41B0"/>
    <w:rsid w:val="00CB6419"/>
    <w:rsid w:val="00CC203D"/>
    <w:rsid w:val="00CC385F"/>
    <w:rsid w:val="00CC720E"/>
    <w:rsid w:val="00CD24E1"/>
    <w:rsid w:val="00CD66C6"/>
    <w:rsid w:val="00CE0DB7"/>
    <w:rsid w:val="00CE3BC3"/>
    <w:rsid w:val="00CE5629"/>
    <w:rsid w:val="00CE7947"/>
    <w:rsid w:val="00CF0AD5"/>
    <w:rsid w:val="00CF1BB9"/>
    <w:rsid w:val="00CF32C0"/>
    <w:rsid w:val="00CF4E17"/>
    <w:rsid w:val="00D020AF"/>
    <w:rsid w:val="00D02EA7"/>
    <w:rsid w:val="00D02F5A"/>
    <w:rsid w:val="00D04A8F"/>
    <w:rsid w:val="00D04B2D"/>
    <w:rsid w:val="00D04F0D"/>
    <w:rsid w:val="00D05A83"/>
    <w:rsid w:val="00D06031"/>
    <w:rsid w:val="00D0611E"/>
    <w:rsid w:val="00D073A6"/>
    <w:rsid w:val="00D1062B"/>
    <w:rsid w:val="00D12EDF"/>
    <w:rsid w:val="00D15F78"/>
    <w:rsid w:val="00D20213"/>
    <w:rsid w:val="00D22C1C"/>
    <w:rsid w:val="00D2593E"/>
    <w:rsid w:val="00D2631B"/>
    <w:rsid w:val="00D3169E"/>
    <w:rsid w:val="00D316B6"/>
    <w:rsid w:val="00D33952"/>
    <w:rsid w:val="00D34581"/>
    <w:rsid w:val="00D35C33"/>
    <w:rsid w:val="00D364A9"/>
    <w:rsid w:val="00D3676D"/>
    <w:rsid w:val="00D42E0A"/>
    <w:rsid w:val="00D507E0"/>
    <w:rsid w:val="00D5091B"/>
    <w:rsid w:val="00D50BBE"/>
    <w:rsid w:val="00D54678"/>
    <w:rsid w:val="00D56C7A"/>
    <w:rsid w:val="00D6137E"/>
    <w:rsid w:val="00D64DA3"/>
    <w:rsid w:val="00D65384"/>
    <w:rsid w:val="00D65C12"/>
    <w:rsid w:val="00D720B2"/>
    <w:rsid w:val="00D76776"/>
    <w:rsid w:val="00D77FFB"/>
    <w:rsid w:val="00D81B16"/>
    <w:rsid w:val="00D81D4E"/>
    <w:rsid w:val="00D85173"/>
    <w:rsid w:val="00D85451"/>
    <w:rsid w:val="00D87952"/>
    <w:rsid w:val="00D87B1F"/>
    <w:rsid w:val="00D92C81"/>
    <w:rsid w:val="00D94DEC"/>
    <w:rsid w:val="00DA127F"/>
    <w:rsid w:val="00DA281D"/>
    <w:rsid w:val="00DA3BD4"/>
    <w:rsid w:val="00DA3C65"/>
    <w:rsid w:val="00DA3CE3"/>
    <w:rsid w:val="00DA3E4E"/>
    <w:rsid w:val="00DA4B6E"/>
    <w:rsid w:val="00DA4CFC"/>
    <w:rsid w:val="00DA57FA"/>
    <w:rsid w:val="00DA60FB"/>
    <w:rsid w:val="00DA6C57"/>
    <w:rsid w:val="00DB0794"/>
    <w:rsid w:val="00DB3C03"/>
    <w:rsid w:val="00DB4DA8"/>
    <w:rsid w:val="00DB5DD4"/>
    <w:rsid w:val="00DB64BD"/>
    <w:rsid w:val="00DB689B"/>
    <w:rsid w:val="00DB6BF1"/>
    <w:rsid w:val="00DB6D8D"/>
    <w:rsid w:val="00DC0D6F"/>
    <w:rsid w:val="00DC1B1B"/>
    <w:rsid w:val="00DC5AFC"/>
    <w:rsid w:val="00DD1E50"/>
    <w:rsid w:val="00DD740F"/>
    <w:rsid w:val="00DD7D11"/>
    <w:rsid w:val="00DE338F"/>
    <w:rsid w:val="00DE4676"/>
    <w:rsid w:val="00DE4C24"/>
    <w:rsid w:val="00DE762D"/>
    <w:rsid w:val="00DF1DC1"/>
    <w:rsid w:val="00DF751A"/>
    <w:rsid w:val="00E030D7"/>
    <w:rsid w:val="00E062A3"/>
    <w:rsid w:val="00E10326"/>
    <w:rsid w:val="00E10B1E"/>
    <w:rsid w:val="00E113E4"/>
    <w:rsid w:val="00E128BD"/>
    <w:rsid w:val="00E12A44"/>
    <w:rsid w:val="00E131AD"/>
    <w:rsid w:val="00E1397E"/>
    <w:rsid w:val="00E178EF"/>
    <w:rsid w:val="00E2069B"/>
    <w:rsid w:val="00E22E37"/>
    <w:rsid w:val="00E25EE3"/>
    <w:rsid w:val="00E26DD3"/>
    <w:rsid w:val="00E307EC"/>
    <w:rsid w:val="00E31E61"/>
    <w:rsid w:val="00E37989"/>
    <w:rsid w:val="00E4023F"/>
    <w:rsid w:val="00E427B7"/>
    <w:rsid w:val="00E42804"/>
    <w:rsid w:val="00E43CAD"/>
    <w:rsid w:val="00E4459A"/>
    <w:rsid w:val="00E46071"/>
    <w:rsid w:val="00E460EF"/>
    <w:rsid w:val="00E46942"/>
    <w:rsid w:val="00E50ABD"/>
    <w:rsid w:val="00E52510"/>
    <w:rsid w:val="00E563CD"/>
    <w:rsid w:val="00E56C8D"/>
    <w:rsid w:val="00E57A57"/>
    <w:rsid w:val="00E605B9"/>
    <w:rsid w:val="00E61775"/>
    <w:rsid w:val="00E63A37"/>
    <w:rsid w:val="00E65AFA"/>
    <w:rsid w:val="00E674EC"/>
    <w:rsid w:val="00E713B9"/>
    <w:rsid w:val="00E7151F"/>
    <w:rsid w:val="00E73573"/>
    <w:rsid w:val="00E7418F"/>
    <w:rsid w:val="00E75611"/>
    <w:rsid w:val="00E75924"/>
    <w:rsid w:val="00E75E18"/>
    <w:rsid w:val="00E80410"/>
    <w:rsid w:val="00E85050"/>
    <w:rsid w:val="00E8774A"/>
    <w:rsid w:val="00E90749"/>
    <w:rsid w:val="00E90E6F"/>
    <w:rsid w:val="00E9187E"/>
    <w:rsid w:val="00E92B00"/>
    <w:rsid w:val="00E969BD"/>
    <w:rsid w:val="00E9787F"/>
    <w:rsid w:val="00E97886"/>
    <w:rsid w:val="00E97B0B"/>
    <w:rsid w:val="00EA03C1"/>
    <w:rsid w:val="00EA3598"/>
    <w:rsid w:val="00EA3D64"/>
    <w:rsid w:val="00EA3DA0"/>
    <w:rsid w:val="00EA42C9"/>
    <w:rsid w:val="00EA4FA4"/>
    <w:rsid w:val="00EB2218"/>
    <w:rsid w:val="00EB38F9"/>
    <w:rsid w:val="00EB5015"/>
    <w:rsid w:val="00EB58DF"/>
    <w:rsid w:val="00EB6E31"/>
    <w:rsid w:val="00EC0546"/>
    <w:rsid w:val="00EC20AF"/>
    <w:rsid w:val="00EC51AB"/>
    <w:rsid w:val="00EC6BE9"/>
    <w:rsid w:val="00EC7308"/>
    <w:rsid w:val="00ED5487"/>
    <w:rsid w:val="00ED5F6A"/>
    <w:rsid w:val="00ED6181"/>
    <w:rsid w:val="00ED6605"/>
    <w:rsid w:val="00EE63E5"/>
    <w:rsid w:val="00EF23A3"/>
    <w:rsid w:val="00EF54FE"/>
    <w:rsid w:val="00EF7D2B"/>
    <w:rsid w:val="00F02118"/>
    <w:rsid w:val="00F034A3"/>
    <w:rsid w:val="00F04697"/>
    <w:rsid w:val="00F04BEC"/>
    <w:rsid w:val="00F04D3E"/>
    <w:rsid w:val="00F06C57"/>
    <w:rsid w:val="00F10DAA"/>
    <w:rsid w:val="00F155C8"/>
    <w:rsid w:val="00F1623B"/>
    <w:rsid w:val="00F164FE"/>
    <w:rsid w:val="00F17B92"/>
    <w:rsid w:val="00F17E2E"/>
    <w:rsid w:val="00F20BB6"/>
    <w:rsid w:val="00F239FE"/>
    <w:rsid w:val="00F276F9"/>
    <w:rsid w:val="00F27909"/>
    <w:rsid w:val="00F27BC8"/>
    <w:rsid w:val="00F36CBF"/>
    <w:rsid w:val="00F4033B"/>
    <w:rsid w:val="00F41914"/>
    <w:rsid w:val="00F41ABA"/>
    <w:rsid w:val="00F41D90"/>
    <w:rsid w:val="00F422DD"/>
    <w:rsid w:val="00F43360"/>
    <w:rsid w:val="00F43CC0"/>
    <w:rsid w:val="00F44A41"/>
    <w:rsid w:val="00F46844"/>
    <w:rsid w:val="00F500D0"/>
    <w:rsid w:val="00F51097"/>
    <w:rsid w:val="00F518CB"/>
    <w:rsid w:val="00F53360"/>
    <w:rsid w:val="00F54476"/>
    <w:rsid w:val="00F55990"/>
    <w:rsid w:val="00F6114F"/>
    <w:rsid w:val="00F6263D"/>
    <w:rsid w:val="00F632BC"/>
    <w:rsid w:val="00F64E53"/>
    <w:rsid w:val="00F6694A"/>
    <w:rsid w:val="00F707A9"/>
    <w:rsid w:val="00F71997"/>
    <w:rsid w:val="00F71A6C"/>
    <w:rsid w:val="00F723BD"/>
    <w:rsid w:val="00F745B1"/>
    <w:rsid w:val="00F759FE"/>
    <w:rsid w:val="00F7719F"/>
    <w:rsid w:val="00F811F1"/>
    <w:rsid w:val="00F82106"/>
    <w:rsid w:val="00F82166"/>
    <w:rsid w:val="00F83E50"/>
    <w:rsid w:val="00F87032"/>
    <w:rsid w:val="00F872FF"/>
    <w:rsid w:val="00F91267"/>
    <w:rsid w:val="00F924E5"/>
    <w:rsid w:val="00F94E66"/>
    <w:rsid w:val="00F9530E"/>
    <w:rsid w:val="00F964D0"/>
    <w:rsid w:val="00F96E9F"/>
    <w:rsid w:val="00FA369B"/>
    <w:rsid w:val="00FA5475"/>
    <w:rsid w:val="00FA5587"/>
    <w:rsid w:val="00FA60F9"/>
    <w:rsid w:val="00FA6738"/>
    <w:rsid w:val="00FA6D34"/>
    <w:rsid w:val="00FA6DCA"/>
    <w:rsid w:val="00FA78F0"/>
    <w:rsid w:val="00FB05F1"/>
    <w:rsid w:val="00FB282A"/>
    <w:rsid w:val="00FB3E87"/>
    <w:rsid w:val="00FB437B"/>
    <w:rsid w:val="00FB75A2"/>
    <w:rsid w:val="00FC00DA"/>
    <w:rsid w:val="00FC0492"/>
    <w:rsid w:val="00FC1490"/>
    <w:rsid w:val="00FC429C"/>
    <w:rsid w:val="00FC7FB5"/>
    <w:rsid w:val="00FD34DE"/>
    <w:rsid w:val="00FD455F"/>
    <w:rsid w:val="00FD4DFD"/>
    <w:rsid w:val="00FE00D1"/>
    <w:rsid w:val="00FE0119"/>
    <w:rsid w:val="00FE1CEC"/>
    <w:rsid w:val="00FE574E"/>
    <w:rsid w:val="00FE66A2"/>
    <w:rsid w:val="00FE79B3"/>
    <w:rsid w:val="00FF0192"/>
    <w:rsid w:val="00FF063E"/>
    <w:rsid w:val="00FF0A24"/>
    <w:rsid w:val="00FF0DF0"/>
    <w:rsid w:val="00FF24E2"/>
    <w:rsid w:val="00FF26FA"/>
    <w:rsid w:val="00FF3924"/>
    <w:rsid w:val="00FF4087"/>
    <w:rsid w:val="016163C9"/>
    <w:rsid w:val="022E5A6D"/>
    <w:rsid w:val="035320F6"/>
    <w:rsid w:val="039BCBCE"/>
    <w:rsid w:val="03A87768"/>
    <w:rsid w:val="048E3E31"/>
    <w:rsid w:val="04C6E408"/>
    <w:rsid w:val="05702FAF"/>
    <w:rsid w:val="0574122C"/>
    <w:rsid w:val="057B81E0"/>
    <w:rsid w:val="067FE88E"/>
    <w:rsid w:val="06A44F4F"/>
    <w:rsid w:val="0714CD7F"/>
    <w:rsid w:val="073B4924"/>
    <w:rsid w:val="074A802A"/>
    <w:rsid w:val="08401FB0"/>
    <w:rsid w:val="0861E966"/>
    <w:rsid w:val="09649A2B"/>
    <w:rsid w:val="09E1949B"/>
    <w:rsid w:val="0A2C3D7B"/>
    <w:rsid w:val="0A7643E5"/>
    <w:rsid w:val="0AE3036F"/>
    <w:rsid w:val="0AEA2E36"/>
    <w:rsid w:val="0B08F32F"/>
    <w:rsid w:val="0BCB24BA"/>
    <w:rsid w:val="0BF0BE02"/>
    <w:rsid w:val="0CE26D09"/>
    <w:rsid w:val="0CFE94F8"/>
    <w:rsid w:val="0DD346C3"/>
    <w:rsid w:val="0EB3AF02"/>
    <w:rsid w:val="0ECAB8B6"/>
    <w:rsid w:val="0FDDBDD1"/>
    <w:rsid w:val="1035C574"/>
    <w:rsid w:val="10390F17"/>
    <w:rsid w:val="104BF04B"/>
    <w:rsid w:val="10584896"/>
    <w:rsid w:val="1094355C"/>
    <w:rsid w:val="114B5487"/>
    <w:rsid w:val="115103F1"/>
    <w:rsid w:val="11BC5B53"/>
    <w:rsid w:val="121D9C40"/>
    <w:rsid w:val="12270BA1"/>
    <w:rsid w:val="1300BAD9"/>
    <w:rsid w:val="134510EF"/>
    <w:rsid w:val="13B9BD19"/>
    <w:rsid w:val="14ACB764"/>
    <w:rsid w:val="1525495F"/>
    <w:rsid w:val="1715CD24"/>
    <w:rsid w:val="179CB9B3"/>
    <w:rsid w:val="1816449C"/>
    <w:rsid w:val="184A22C4"/>
    <w:rsid w:val="1855E7CD"/>
    <w:rsid w:val="187D9CD6"/>
    <w:rsid w:val="18A74B7B"/>
    <w:rsid w:val="194C09AB"/>
    <w:rsid w:val="1965F2DB"/>
    <w:rsid w:val="1AC1388E"/>
    <w:rsid w:val="1AF60E0D"/>
    <w:rsid w:val="1BA50829"/>
    <w:rsid w:val="1BD9D72C"/>
    <w:rsid w:val="1C0D3D6E"/>
    <w:rsid w:val="1D18FF2C"/>
    <w:rsid w:val="1DD1DEB1"/>
    <w:rsid w:val="1DDA798F"/>
    <w:rsid w:val="1E083F26"/>
    <w:rsid w:val="1E1D4747"/>
    <w:rsid w:val="1E3C721C"/>
    <w:rsid w:val="1F1DF015"/>
    <w:rsid w:val="1F4F4C4E"/>
    <w:rsid w:val="1F63C94E"/>
    <w:rsid w:val="20064446"/>
    <w:rsid w:val="2084AB8E"/>
    <w:rsid w:val="20E21247"/>
    <w:rsid w:val="20EAB294"/>
    <w:rsid w:val="217F39F8"/>
    <w:rsid w:val="2237E502"/>
    <w:rsid w:val="22484FF7"/>
    <w:rsid w:val="228F6885"/>
    <w:rsid w:val="22A32F5D"/>
    <w:rsid w:val="23225694"/>
    <w:rsid w:val="236B9736"/>
    <w:rsid w:val="23D1EB21"/>
    <w:rsid w:val="24467446"/>
    <w:rsid w:val="244CA58C"/>
    <w:rsid w:val="24BD30AF"/>
    <w:rsid w:val="2557B1C9"/>
    <w:rsid w:val="2852601E"/>
    <w:rsid w:val="285B63AC"/>
    <w:rsid w:val="28C6AE90"/>
    <w:rsid w:val="295C6DFE"/>
    <w:rsid w:val="295F3D71"/>
    <w:rsid w:val="2A4AEA59"/>
    <w:rsid w:val="2A5A3E55"/>
    <w:rsid w:val="2A749715"/>
    <w:rsid w:val="2BBB9F65"/>
    <w:rsid w:val="2CE5E732"/>
    <w:rsid w:val="2D0EEDF5"/>
    <w:rsid w:val="2DDC0505"/>
    <w:rsid w:val="2E4FA49B"/>
    <w:rsid w:val="2F4B2AD9"/>
    <w:rsid w:val="2FB466CB"/>
    <w:rsid w:val="3059B30E"/>
    <w:rsid w:val="309273A5"/>
    <w:rsid w:val="30CAF4A8"/>
    <w:rsid w:val="313C6207"/>
    <w:rsid w:val="31EDBA10"/>
    <w:rsid w:val="339FFF40"/>
    <w:rsid w:val="33FDC113"/>
    <w:rsid w:val="3415D726"/>
    <w:rsid w:val="344F2821"/>
    <w:rsid w:val="3460A3A1"/>
    <w:rsid w:val="34A7D877"/>
    <w:rsid w:val="34AC2870"/>
    <w:rsid w:val="3793B555"/>
    <w:rsid w:val="37FFC8B1"/>
    <w:rsid w:val="381AE1F3"/>
    <w:rsid w:val="38314D74"/>
    <w:rsid w:val="3859661E"/>
    <w:rsid w:val="38B70358"/>
    <w:rsid w:val="39DFA388"/>
    <w:rsid w:val="3A261529"/>
    <w:rsid w:val="3AF5CC4C"/>
    <w:rsid w:val="3B098B5C"/>
    <w:rsid w:val="3B0DB257"/>
    <w:rsid w:val="3E53FEAC"/>
    <w:rsid w:val="3E670405"/>
    <w:rsid w:val="3EFCD5B3"/>
    <w:rsid w:val="3FC8BB40"/>
    <w:rsid w:val="3FF1629C"/>
    <w:rsid w:val="3FF7BD3D"/>
    <w:rsid w:val="40624134"/>
    <w:rsid w:val="409967D0"/>
    <w:rsid w:val="409ECDE2"/>
    <w:rsid w:val="41146C8B"/>
    <w:rsid w:val="411B9E1F"/>
    <w:rsid w:val="416038ED"/>
    <w:rsid w:val="418B290F"/>
    <w:rsid w:val="41ACB88E"/>
    <w:rsid w:val="42365679"/>
    <w:rsid w:val="423F225D"/>
    <w:rsid w:val="42DAC316"/>
    <w:rsid w:val="43414C5E"/>
    <w:rsid w:val="4419249D"/>
    <w:rsid w:val="447A1E96"/>
    <w:rsid w:val="44C0DE05"/>
    <w:rsid w:val="456742C4"/>
    <w:rsid w:val="46E9634A"/>
    <w:rsid w:val="4703BE00"/>
    <w:rsid w:val="476BA749"/>
    <w:rsid w:val="4905C27C"/>
    <w:rsid w:val="491AA498"/>
    <w:rsid w:val="4957742C"/>
    <w:rsid w:val="4A0165F8"/>
    <w:rsid w:val="4A6B6184"/>
    <w:rsid w:val="4A9A8E4D"/>
    <w:rsid w:val="4AAA7C2F"/>
    <w:rsid w:val="4B216107"/>
    <w:rsid w:val="4B321328"/>
    <w:rsid w:val="4B558269"/>
    <w:rsid w:val="4C3B2462"/>
    <w:rsid w:val="4C86A388"/>
    <w:rsid w:val="4D63D707"/>
    <w:rsid w:val="4D69200B"/>
    <w:rsid w:val="4DB61C8D"/>
    <w:rsid w:val="4E30F9F2"/>
    <w:rsid w:val="4E7F53D8"/>
    <w:rsid w:val="4EA32068"/>
    <w:rsid w:val="4ECEB239"/>
    <w:rsid w:val="4EEFB4A3"/>
    <w:rsid w:val="4F29DC62"/>
    <w:rsid w:val="4F82C765"/>
    <w:rsid w:val="4F8493DF"/>
    <w:rsid w:val="502201CD"/>
    <w:rsid w:val="503B051D"/>
    <w:rsid w:val="504E8409"/>
    <w:rsid w:val="508B8893"/>
    <w:rsid w:val="50911755"/>
    <w:rsid w:val="51052D9B"/>
    <w:rsid w:val="51EDD5B0"/>
    <w:rsid w:val="52013A89"/>
    <w:rsid w:val="52966AC4"/>
    <w:rsid w:val="52A4588A"/>
    <w:rsid w:val="52AF3468"/>
    <w:rsid w:val="52CCC9B4"/>
    <w:rsid w:val="5360AAA7"/>
    <w:rsid w:val="537B2B90"/>
    <w:rsid w:val="5386BC79"/>
    <w:rsid w:val="539E7E59"/>
    <w:rsid w:val="53BE4305"/>
    <w:rsid w:val="54591D28"/>
    <w:rsid w:val="54925073"/>
    <w:rsid w:val="54A505C1"/>
    <w:rsid w:val="54D4D5BB"/>
    <w:rsid w:val="54E6856C"/>
    <w:rsid w:val="55498E15"/>
    <w:rsid w:val="55C3D5D6"/>
    <w:rsid w:val="560B3758"/>
    <w:rsid w:val="576B646F"/>
    <w:rsid w:val="57E7BBE5"/>
    <w:rsid w:val="587D39A0"/>
    <w:rsid w:val="588A58C7"/>
    <w:rsid w:val="58A1ECA4"/>
    <w:rsid w:val="59B4C6AB"/>
    <w:rsid w:val="5A0015EC"/>
    <w:rsid w:val="5A2F9F0E"/>
    <w:rsid w:val="5A556D80"/>
    <w:rsid w:val="5B830386"/>
    <w:rsid w:val="5C456693"/>
    <w:rsid w:val="5C49B0F7"/>
    <w:rsid w:val="5C4CA729"/>
    <w:rsid w:val="5CEC2FE4"/>
    <w:rsid w:val="5CFD5FC8"/>
    <w:rsid w:val="5D04CEB4"/>
    <w:rsid w:val="5D564DAA"/>
    <w:rsid w:val="5D791CB7"/>
    <w:rsid w:val="5DA1F6EC"/>
    <w:rsid w:val="5E1178FD"/>
    <w:rsid w:val="5E26AFE3"/>
    <w:rsid w:val="5E3E635A"/>
    <w:rsid w:val="5EED9E40"/>
    <w:rsid w:val="5F0E2595"/>
    <w:rsid w:val="5F55090A"/>
    <w:rsid w:val="5F68A9BF"/>
    <w:rsid w:val="5FE875A0"/>
    <w:rsid w:val="60002C72"/>
    <w:rsid w:val="606D1512"/>
    <w:rsid w:val="6076661B"/>
    <w:rsid w:val="61166196"/>
    <w:rsid w:val="61212A96"/>
    <w:rsid w:val="612FF91B"/>
    <w:rsid w:val="62A14380"/>
    <w:rsid w:val="62D76CB6"/>
    <w:rsid w:val="63CEB346"/>
    <w:rsid w:val="6401E157"/>
    <w:rsid w:val="64BC9330"/>
    <w:rsid w:val="64C41341"/>
    <w:rsid w:val="661B8EC3"/>
    <w:rsid w:val="671C32D9"/>
    <w:rsid w:val="6769C2BC"/>
    <w:rsid w:val="67876734"/>
    <w:rsid w:val="67A84F46"/>
    <w:rsid w:val="6818731D"/>
    <w:rsid w:val="683B5E30"/>
    <w:rsid w:val="6933AE01"/>
    <w:rsid w:val="69BDDC60"/>
    <w:rsid w:val="6A535D01"/>
    <w:rsid w:val="6A586424"/>
    <w:rsid w:val="6A912996"/>
    <w:rsid w:val="6C1AB839"/>
    <w:rsid w:val="6CECEE69"/>
    <w:rsid w:val="6E4103A6"/>
    <w:rsid w:val="6E8E0BFF"/>
    <w:rsid w:val="6FCDDFCE"/>
    <w:rsid w:val="700D335C"/>
    <w:rsid w:val="702A6485"/>
    <w:rsid w:val="70909DF9"/>
    <w:rsid w:val="70EA7498"/>
    <w:rsid w:val="7136A109"/>
    <w:rsid w:val="715595EB"/>
    <w:rsid w:val="7225B9AA"/>
    <w:rsid w:val="72DBC136"/>
    <w:rsid w:val="73952F8F"/>
    <w:rsid w:val="73BF230C"/>
    <w:rsid w:val="74CA4A3C"/>
    <w:rsid w:val="7571CBC9"/>
    <w:rsid w:val="768C8D51"/>
    <w:rsid w:val="76B8DBD7"/>
    <w:rsid w:val="773DF07D"/>
    <w:rsid w:val="7756BC57"/>
    <w:rsid w:val="77B127FE"/>
    <w:rsid w:val="77B2FA01"/>
    <w:rsid w:val="7807E90E"/>
    <w:rsid w:val="7845FF90"/>
    <w:rsid w:val="78CB2B9D"/>
    <w:rsid w:val="7941D04A"/>
    <w:rsid w:val="7A43B6A3"/>
    <w:rsid w:val="7A4DD3A9"/>
    <w:rsid w:val="7A573E42"/>
    <w:rsid w:val="7AF39C46"/>
    <w:rsid w:val="7AF7137B"/>
    <w:rsid w:val="7B37CF84"/>
    <w:rsid w:val="7B3AF9C4"/>
    <w:rsid w:val="7C746D87"/>
    <w:rsid w:val="7C87E8F9"/>
    <w:rsid w:val="7C995021"/>
    <w:rsid w:val="7CA54884"/>
    <w:rsid w:val="7CD309D4"/>
    <w:rsid w:val="7CD454E1"/>
    <w:rsid w:val="7D3240EA"/>
    <w:rsid w:val="7D3717AC"/>
    <w:rsid w:val="7DAF4490"/>
    <w:rsid w:val="7E380EA0"/>
    <w:rsid w:val="7E7C0F15"/>
    <w:rsid w:val="7EC6A232"/>
    <w:rsid w:val="7ED46B3A"/>
    <w:rsid w:val="7FA5B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612022"/>
  <w15:chartTrackingRefBased/>
  <w15:docId w15:val="{8CC34806-C72A-443F-90B7-77795420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C2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paragraph" w:styleId="BalloonText">
    <w:name w:val="Balloon Text"/>
    <w:basedOn w:val="Normal"/>
    <w:link w:val="BalloonTextChar"/>
    <w:rsid w:val="00B84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46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554"/>
    <w:pPr>
      <w:ind w:left="720"/>
    </w:pPr>
  </w:style>
  <w:style w:type="paragraph" w:styleId="Header">
    <w:name w:val="header"/>
    <w:basedOn w:val="Normal"/>
    <w:link w:val="HeaderChar"/>
    <w:rsid w:val="002265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2651E"/>
    <w:rPr>
      <w:sz w:val="24"/>
      <w:szCs w:val="24"/>
    </w:rPr>
  </w:style>
  <w:style w:type="paragraph" w:styleId="Footer">
    <w:name w:val="footer"/>
    <w:basedOn w:val="Normal"/>
    <w:link w:val="FooterChar"/>
    <w:rsid w:val="002265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2651E"/>
    <w:rPr>
      <w:sz w:val="24"/>
      <w:szCs w:val="24"/>
    </w:rPr>
  </w:style>
  <w:style w:type="table" w:styleId="TableGrid">
    <w:name w:val="Table Grid"/>
    <w:basedOn w:val="TableNormal"/>
    <w:rsid w:val="00784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E1B7D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4E1B7D"/>
  </w:style>
  <w:style w:type="character" w:customStyle="1" w:styleId="eop">
    <w:name w:val="eop"/>
    <w:basedOn w:val="DefaultParagraphFont"/>
    <w:rsid w:val="004E1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46A8E-45F9-4747-984C-B69E32ACE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2540</Words>
  <Characters>14481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Central School District No</vt:lpstr>
    </vt:vector>
  </TitlesOfParts>
  <Company>Hewlett-Packard Company</Company>
  <LinksUpToDate>false</LinksUpToDate>
  <CharactersWithSpaces>16988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Central School District No</dc:title>
  <dc:subject/>
  <dc:creator>West Central School District</dc:creator>
  <cp:keywords/>
  <dc:description/>
  <cp:lastModifiedBy>Stuessi, Krista K</cp:lastModifiedBy>
  <cp:revision>3</cp:revision>
  <cp:lastPrinted>2020-08-07T17:40:00Z</cp:lastPrinted>
  <dcterms:created xsi:type="dcterms:W3CDTF">2020-08-15T14:45:00Z</dcterms:created>
  <dcterms:modified xsi:type="dcterms:W3CDTF">2020-08-15T14:45:00Z</dcterms:modified>
</cp:coreProperties>
</file>